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45069F" w:rsidRDefault="005178E5" w14:paraId="32EF95BA" w14:textId="4C7AC3D6">
      <w:pPr>
        <w:spacing w:before="220" w:line="288" w:lineRule="auto"/>
        <w:ind w:right="90"/>
        <w:rPr>
          <w:b/>
          <w:sz w:val="20"/>
          <w:szCs w:val="20"/>
        </w:rPr>
      </w:pPr>
      <w:r>
        <w:rPr>
          <w:noProof/>
        </w:rPr>
        <w:drawing>
          <wp:anchor distT="0" distB="0" distL="114300" distR="114300" simplePos="0" relativeHeight="251658240" behindDoc="0" locked="0" layoutInCell="1" allowOverlap="1" wp14:anchorId="7CF65AC0" wp14:editId="67269265">
            <wp:simplePos x="0" y="0"/>
            <wp:positionH relativeFrom="column">
              <wp:posOffset>-273050</wp:posOffset>
            </wp:positionH>
            <wp:positionV relativeFrom="paragraph">
              <wp:posOffset>127000</wp:posOffset>
            </wp:positionV>
            <wp:extent cx="913765" cy="914400"/>
            <wp:effectExtent l="0" t="0" r="635" b="0"/>
            <wp:wrapNone/>
            <wp:docPr id="3" name="Image 3" descr="Logo&#10;&#10;AI-generated content may be incorrect."/>
            <wp:cNvGraphicFramePr/>
            <a:graphic xmlns:a="http://schemas.openxmlformats.org/drawingml/2006/main">
              <a:graphicData uri="http://schemas.openxmlformats.org/drawingml/2006/picture">
                <pic:pic xmlns:pic="http://schemas.openxmlformats.org/drawingml/2006/picture">
                  <pic:nvPicPr>
                    <pic:cNvPr id="3" name="Image 3" descr="Logo&#10;&#10;AI-generated content may be incorrect."/>
                    <pic:cNvPicPr/>
                  </pic:nvPicPr>
                  <pic:blipFill>
                    <a:blip r:embed="rId10" cstate="print"/>
                    <a:stretch>
                      <a:fillRect/>
                    </a:stretch>
                  </pic:blipFill>
                  <pic:spPr>
                    <a:xfrm>
                      <a:off x="0" y="0"/>
                      <a:ext cx="913765" cy="914400"/>
                    </a:xfrm>
                    <a:prstGeom prst="rect">
                      <a:avLst/>
                    </a:prstGeom>
                  </pic:spPr>
                </pic:pic>
              </a:graphicData>
            </a:graphic>
          </wp:anchor>
        </w:drawing>
      </w:r>
    </w:p>
    <w:p w:rsidR="0045069F" w:rsidRDefault="00EC12A8" w14:paraId="32EF95BB" w14:textId="77777777">
      <w:pPr>
        <w:spacing w:before="220" w:line="288" w:lineRule="auto"/>
        <w:ind w:right="90"/>
        <w:jc w:val="center"/>
        <w:rPr>
          <w:b/>
          <w:sz w:val="16"/>
          <w:szCs w:val="16"/>
        </w:rPr>
      </w:pPr>
      <w:r>
        <w:rPr>
          <w:b/>
          <w:sz w:val="20"/>
          <w:szCs w:val="20"/>
        </w:rPr>
        <w:t>D</w:t>
      </w:r>
      <w:r>
        <w:rPr>
          <w:b/>
          <w:sz w:val="16"/>
          <w:szCs w:val="16"/>
        </w:rPr>
        <w:t xml:space="preserve">EPARTMENT OF THE </w:t>
      </w:r>
      <w:r>
        <w:rPr>
          <w:b/>
          <w:sz w:val="20"/>
          <w:szCs w:val="20"/>
        </w:rPr>
        <w:t>A</w:t>
      </w:r>
      <w:r>
        <w:rPr>
          <w:b/>
          <w:sz w:val="16"/>
          <w:szCs w:val="16"/>
        </w:rPr>
        <w:t xml:space="preserve">RMY </w:t>
      </w:r>
    </w:p>
    <w:p w:rsidR="0045069F" w:rsidRDefault="00EC12A8" w14:paraId="32EF95BC" w14:textId="77777777">
      <w:pPr>
        <w:spacing w:line="288" w:lineRule="auto"/>
        <w:ind w:right="90"/>
        <w:jc w:val="center"/>
        <w:rPr>
          <w:b/>
          <w:sz w:val="16"/>
          <w:szCs w:val="16"/>
        </w:rPr>
      </w:pPr>
      <w:r>
        <w:rPr>
          <w:b/>
          <w:sz w:val="16"/>
          <w:szCs w:val="16"/>
        </w:rPr>
        <w:t>HEADQUARTERS UNITED STATES ARMY MANEUVER CENTER OF EXCELLENCE</w:t>
      </w:r>
    </w:p>
    <w:p w:rsidR="0045069F" w:rsidRDefault="00EC12A8" w14:paraId="32EF95BD" w14:textId="77777777">
      <w:pPr>
        <w:spacing w:line="288" w:lineRule="auto"/>
        <w:ind w:right="90"/>
        <w:jc w:val="center"/>
        <w:rPr>
          <w:b/>
          <w:sz w:val="16"/>
          <w:szCs w:val="16"/>
        </w:rPr>
      </w:pPr>
      <w:r>
        <w:rPr>
          <w:b/>
          <w:sz w:val="16"/>
          <w:szCs w:val="16"/>
        </w:rPr>
        <w:t>HENRY CARO NONCOMMISSIONED OFFICER ACADEMY</w:t>
      </w:r>
    </w:p>
    <w:p w:rsidR="0045069F" w:rsidRDefault="00EC12A8" w14:paraId="32EF95BE" w14:textId="77777777">
      <w:pPr>
        <w:spacing w:line="288" w:lineRule="auto"/>
        <w:ind w:right="90"/>
        <w:jc w:val="center"/>
        <w:rPr>
          <w:b/>
          <w:sz w:val="16"/>
          <w:szCs w:val="16"/>
        </w:rPr>
      </w:pPr>
      <w:r>
        <w:rPr>
          <w:b/>
          <w:sz w:val="16"/>
          <w:szCs w:val="16"/>
        </w:rPr>
        <w:t>FORT BENNING, GEORGIA 31905-3022</w:t>
      </w:r>
    </w:p>
    <w:p w:rsidR="0045069F" w:rsidRDefault="0045069F" w14:paraId="32EF95BF" w14:textId="77777777">
      <w:pPr>
        <w:spacing w:line="288" w:lineRule="auto"/>
        <w:ind w:right="3580"/>
        <w:jc w:val="right"/>
        <w:rPr>
          <w:b/>
          <w:sz w:val="16"/>
          <w:szCs w:val="16"/>
        </w:rPr>
      </w:pPr>
    </w:p>
    <w:p w:rsidR="0045069F" w:rsidRDefault="0045069F" w14:paraId="32EF95C0" w14:textId="77777777"/>
    <w:p w:rsidRPr="005178E5" w:rsidR="0045069F" w:rsidRDefault="008569DF" w14:paraId="32EF95C1" w14:textId="62EE045E">
      <w:pPr>
        <w:rPr>
          <w:sz w:val="24"/>
          <w:szCs w:val="24"/>
        </w:rPr>
      </w:pPr>
      <w:r w:rsidRPr="006841C4">
        <w:rPr>
          <w:sz w:val="24"/>
          <w:szCs w:val="24"/>
        </w:rPr>
        <w:t xml:space="preserve">ATZB-NC                                                                   </w:t>
      </w:r>
      <w:r>
        <w:rPr>
          <w:sz w:val="24"/>
          <w:szCs w:val="24"/>
        </w:rPr>
        <w:tab/>
      </w:r>
      <w:r>
        <w:rPr>
          <w:sz w:val="24"/>
          <w:szCs w:val="24"/>
        </w:rPr>
        <w:tab/>
      </w:r>
      <w:r>
        <w:rPr>
          <w:sz w:val="24"/>
          <w:szCs w:val="24"/>
        </w:rPr>
        <w:tab/>
      </w:r>
      <w:r>
        <w:rPr>
          <w:sz w:val="24"/>
          <w:szCs w:val="24"/>
        </w:rPr>
        <w:t xml:space="preserve"> </w:t>
      </w:r>
      <w:r w:rsidR="00F62325">
        <w:rPr>
          <w:sz w:val="24"/>
          <w:szCs w:val="24"/>
        </w:rPr>
        <w:t>25 November</w:t>
      </w:r>
      <w:r w:rsidRPr="005178E5" w:rsidR="00EC12A8">
        <w:rPr>
          <w:sz w:val="24"/>
          <w:szCs w:val="24"/>
        </w:rPr>
        <w:t xml:space="preserve"> 2025</w:t>
      </w:r>
    </w:p>
    <w:p w:rsidRPr="005178E5" w:rsidR="0045069F" w:rsidRDefault="00EC12A8" w14:paraId="32EF95C2" w14:textId="77777777">
      <w:pPr>
        <w:rPr>
          <w:sz w:val="24"/>
          <w:szCs w:val="24"/>
        </w:rPr>
      </w:pPr>
      <w:r w:rsidRPr="005178E5">
        <w:rPr>
          <w:sz w:val="24"/>
          <w:szCs w:val="24"/>
        </w:rPr>
        <w:t xml:space="preserve"> </w:t>
      </w:r>
    </w:p>
    <w:p w:rsidRPr="005178E5" w:rsidR="0045069F" w:rsidRDefault="0045069F" w14:paraId="32EF95C3" w14:textId="77777777">
      <w:pPr>
        <w:rPr>
          <w:sz w:val="24"/>
          <w:szCs w:val="24"/>
        </w:rPr>
      </w:pPr>
    </w:p>
    <w:p w:rsidRPr="005178E5" w:rsidR="0045069F" w:rsidRDefault="00EC12A8" w14:paraId="32EF95C4" w14:textId="77777777">
      <w:pPr>
        <w:spacing w:line="331" w:lineRule="auto"/>
        <w:rPr>
          <w:sz w:val="24"/>
          <w:szCs w:val="24"/>
        </w:rPr>
      </w:pPr>
      <w:r w:rsidRPr="005178E5">
        <w:rPr>
          <w:sz w:val="24"/>
          <w:szCs w:val="24"/>
        </w:rPr>
        <w:t>MEMORANDUM FOR RECORD</w:t>
      </w:r>
    </w:p>
    <w:p w:rsidRPr="005178E5" w:rsidR="0045069F" w:rsidRDefault="00EC12A8" w14:paraId="32EF95C5" w14:textId="77777777">
      <w:pPr>
        <w:spacing w:line="331" w:lineRule="auto"/>
        <w:rPr>
          <w:sz w:val="24"/>
          <w:szCs w:val="24"/>
        </w:rPr>
      </w:pPr>
      <w:r w:rsidRPr="005178E5">
        <w:rPr>
          <w:sz w:val="24"/>
          <w:szCs w:val="24"/>
        </w:rPr>
        <w:t xml:space="preserve"> </w:t>
      </w:r>
    </w:p>
    <w:p w:rsidRPr="005178E5" w:rsidR="0045069F" w:rsidP="0023403A" w:rsidRDefault="00EC12A8" w14:paraId="32EF95C7" w14:textId="0C20BF62">
      <w:pPr>
        <w:spacing w:line="240" w:lineRule="auto"/>
        <w:rPr>
          <w:sz w:val="24"/>
          <w:szCs w:val="24"/>
        </w:rPr>
      </w:pPr>
      <w:r w:rsidRPr="005178E5">
        <w:rPr>
          <w:sz w:val="24"/>
          <w:szCs w:val="24"/>
        </w:rPr>
        <w:t xml:space="preserve">SUBJECT: Welcome Letter from Tracked Vehicle Mechanic Advanced Leader Course, Henry Caro Noncommissioned Officer Academy </w:t>
      </w:r>
    </w:p>
    <w:p w:rsidRPr="005178E5" w:rsidR="0045069F" w:rsidP="0023403A" w:rsidRDefault="00EC12A8" w14:paraId="32EF95C8" w14:textId="77777777">
      <w:pPr>
        <w:spacing w:line="240" w:lineRule="auto"/>
        <w:rPr>
          <w:sz w:val="24"/>
          <w:szCs w:val="24"/>
        </w:rPr>
      </w:pPr>
      <w:r w:rsidRPr="005178E5">
        <w:rPr>
          <w:sz w:val="24"/>
          <w:szCs w:val="24"/>
        </w:rPr>
        <w:t xml:space="preserve"> </w:t>
      </w:r>
    </w:p>
    <w:p w:rsidRPr="005178E5" w:rsidR="0045069F" w:rsidP="50F0BA75" w:rsidRDefault="00EC12A8" w14:paraId="32EF95CB" w14:textId="47789B97">
      <w:pPr>
        <w:spacing w:line="240" w:lineRule="auto"/>
        <w:rPr>
          <w:sz w:val="24"/>
          <w:szCs w:val="24"/>
          <w:lang w:val="en-US"/>
        </w:rPr>
      </w:pPr>
      <w:r w:rsidRPr="50F0BA75" w:rsidR="00EC12A8">
        <w:rPr>
          <w:sz w:val="24"/>
          <w:szCs w:val="24"/>
          <w:lang w:val="en-US"/>
        </w:rPr>
        <w:t>1.  Congratulations</w:t>
      </w:r>
      <w:r w:rsidRPr="50F0BA75" w:rsidR="00EC12A8">
        <w:rPr>
          <w:sz w:val="24"/>
          <w:szCs w:val="24"/>
          <w:lang w:val="en-US"/>
        </w:rPr>
        <w:t xml:space="preserve">!  </w:t>
      </w:r>
      <w:r w:rsidRPr="50F0BA75" w:rsidR="00EC12A8">
        <w:rPr>
          <w:sz w:val="24"/>
          <w:szCs w:val="24"/>
          <w:lang w:val="en-US"/>
        </w:rPr>
        <w:t>On behalf of the Commandant and cadre of the Maneuver Center of</w:t>
      </w:r>
      <w:r w:rsidRPr="50F0BA75" w:rsidR="00B407A2">
        <w:rPr>
          <w:sz w:val="24"/>
          <w:szCs w:val="24"/>
          <w:lang w:val="en-US"/>
        </w:rPr>
        <w:t xml:space="preserve"> </w:t>
      </w:r>
      <w:r w:rsidRPr="50F0BA75" w:rsidR="00EC12A8">
        <w:rPr>
          <w:sz w:val="24"/>
          <w:szCs w:val="24"/>
          <w:lang w:val="en-US"/>
        </w:rPr>
        <w:t>Excellence (MCoE) Henry Caro Noncommissioned Officer Academy (NCOA) at Fort Benning,</w:t>
      </w:r>
      <w:r w:rsidRPr="50F0BA75" w:rsidR="00B407A2">
        <w:rPr>
          <w:sz w:val="24"/>
          <w:szCs w:val="24"/>
          <w:lang w:val="en-US"/>
        </w:rPr>
        <w:t xml:space="preserve"> </w:t>
      </w:r>
      <w:r w:rsidRPr="50F0BA75" w:rsidR="00EC12A8">
        <w:rPr>
          <w:sz w:val="24"/>
          <w:szCs w:val="24"/>
          <w:lang w:val="en-US"/>
        </w:rPr>
        <w:t xml:space="preserve">GA.  </w:t>
      </w:r>
      <w:r w:rsidRPr="50F0BA75" w:rsidR="00EC12A8">
        <w:rPr>
          <w:sz w:val="24"/>
          <w:szCs w:val="24"/>
          <w:lang w:val="en-US"/>
        </w:rPr>
        <w:t>It is my honor and pleasure to welcome you to the premier institution in the Army</w:t>
      </w:r>
      <w:r w:rsidRPr="50F0BA75" w:rsidR="00EC12A8">
        <w:rPr>
          <w:sz w:val="24"/>
          <w:szCs w:val="24"/>
          <w:lang w:val="en-US"/>
        </w:rPr>
        <w:t xml:space="preserve">.  </w:t>
      </w:r>
      <w:r w:rsidRPr="50F0BA75" w:rsidR="00EC12A8">
        <w:rPr>
          <w:sz w:val="24"/>
          <w:szCs w:val="24"/>
          <w:lang w:val="en-US"/>
        </w:rPr>
        <w:t>Leader Development is our #1 priority.</w:t>
      </w:r>
    </w:p>
    <w:p w:rsidRPr="005178E5" w:rsidR="0045069F" w:rsidP="0023403A" w:rsidRDefault="00EC12A8" w14:paraId="32EF95CC" w14:textId="77777777">
      <w:pPr>
        <w:spacing w:line="240" w:lineRule="auto"/>
        <w:rPr>
          <w:sz w:val="24"/>
          <w:szCs w:val="24"/>
        </w:rPr>
      </w:pPr>
      <w:r w:rsidRPr="005178E5">
        <w:rPr>
          <w:sz w:val="24"/>
          <w:szCs w:val="24"/>
        </w:rPr>
        <w:t xml:space="preserve"> </w:t>
      </w:r>
    </w:p>
    <w:p w:rsidRPr="005178E5" w:rsidR="0045069F" w:rsidP="50F0BA75" w:rsidRDefault="00EC12A8" w14:paraId="32EF95CD" w14:textId="77777777">
      <w:pPr>
        <w:spacing w:line="240" w:lineRule="auto"/>
        <w:rPr>
          <w:sz w:val="24"/>
          <w:szCs w:val="24"/>
          <w:lang w:val="en-US"/>
        </w:rPr>
      </w:pPr>
      <w:r w:rsidRPr="50F0BA75" w:rsidR="00EC12A8">
        <w:rPr>
          <w:sz w:val="24"/>
          <w:szCs w:val="24"/>
          <w:lang w:val="en-US"/>
        </w:rPr>
        <w:t>2.  Mission</w:t>
      </w:r>
      <w:r w:rsidRPr="50F0BA75" w:rsidR="00EC12A8">
        <w:rPr>
          <w:sz w:val="24"/>
          <w:szCs w:val="24"/>
          <w:lang w:val="en-US"/>
        </w:rPr>
        <w:t xml:space="preserve">.  </w:t>
      </w:r>
      <w:r w:rsidRPr="50F0BA75" w:rsidR="00EC12A8">
        <w:rPr>
          <w:sz w:val="24"/>
          <w:szCs w:val="24"/>
          <w:lang w:val="en-US"/>
        </w:rPr>
        <w:t>The Henry Caro NCOA trains and develops Leaders to become experts in technical and tactical skills to defeat enemies in Multi Domain Operations.</w:t>
      </w:r>
    </w:p>
    <w:p w:rsidRPr="005178E5" w:rsidR="0045069F" w:rsidP="0023403A" w:rsidRDefault="0045069F" w14:paraId="32EF95CE" w14:textId="77777777">
      <w:pPr>
        <w:spacing w:line="240" w:lineRule="auto"/>
        <w:rPr>
          <w:sz w:val="24"/>
          <w:szCs w:val="24"/>
        </w:rPr>
      </w:pPr>
    </w:p>
    <w:p w:rsidR="0045069F" w:rsidP="0023403A" w:rsidRDefault="00EC12A8" w14:paraId="32EF95D0" w14:textId="77CB1AB7">
      <w:pPr>
        <w:spacing w:line="240" w:lineRule="auto"/>
        <w:rPr>
          <w:sz w:val="24"/>
          <w:szCs w:val="24"/>
        </w:rPr>
      </w:pPr>
      <w:r w:rsidRPr="005178E5">
        <w:rPr>
          <w:sz w:val="24"/>
          <w:szCs w:val="24"/>
        </w:rPr>
        <w:t>3.  Required Documents:</w:t>
      </w:r>
    </w:p>
    <w:p w:rsidRPr="005178E5" w:rsidR="0023403A" w:rsidP="0023403A" w:rsidRDefault="0023403A" w14:paraId="70A29501" w14:textId="77777777">
      <w:pPr>
        <w:spacing w:line="240" w:lineRule="auto"/>
        <w:rPr>
          <w:sz w:val="24"/>
          <w:szCs w:val="24"/>
        </w:rPr>
      </w:pPr>
    </w:p>
    <w:p w:rsidR="0045069F" w:rsidP="0023403A" w:rsidRDefault="00EC12A8" w14:paraId="32EF95D3" w14:textId="0D641308">
      <w:pPr>
        <w:numPr>
          <w:ilvl w:val="0"/>
          <w:numId w:val="2"/>
        </w:numPr>
        <w:spacing w:line="240" w:lineRule="auto"/>
        <w:rPr>
          <w:sz w:val="24"/>
          <w:szCs w:val="24"/>
        </w:rPr>
      </w:pPr>
      <w:r w:rsidRPr="005178E5">
        <w:rPr>
          <w:sz w:val="24"/>
          <w:szCs w:val="24"/>
        </w:rPr>
        <w:t>Orders or DTS travel authorization (if TDY) / MCoE Service School Request for Fort</w:t>
      </w:r>
      <w:r w:rsidR="00B407A2">
        <w:rPr>
          <w:sz w:val="24"/>
          <w:szCs w:val="24"/>
        </w:rPr>
        <w:t xml:space="preserve"> </w:t>
      </w:r>
      <w:r w:rsidRPr="00B407A2">
        <w:rPr>
          <w:sz w:val="24"/>
          <w:szCs w:val="24"/>
        </w:rPr>
        <w:t>Benning Students.</w:t>
      </w:r>
    </w:p>
    <w:p w:rsidRPr="00B407A2" w:rsidR="0023403A" w:rsidP="0023403A" w:rsidRDefault="0023403A" w14:paraId="042CE353" w14:textId="77777777">
      <w:pPr>
        <w:spacing w:line="240" w:lineRule="auto"/>
        <w:ind w:left="720"/>
        <w:rPr>
          <w:sz w:val="24"/>
          <w:szCs w:val="24"/>
        </w:rPr>
      </w:pPr>
    </w:p>
    <w:p w:rsidR="0045069F" w:rsidP="50F0BA75" w:rsidRDefault="00EC12A8" w14:paraId="32EF95D5" w14:textId="195D6331">
      <w:pPr>
        <w:numPr>
          <w:ilvl w:val="0"/>
          <w:numId w:val="2"/>
        </w:numPr>
        <w:spacing w:line="240" w:lineRule="auto"/>
        <w:rPr>
          <w:sz w:val="24"/>
          <w:szCs w:val="24"/>
          <w:lang w:val="en-US"/>
        </w:rPr>
      </w:pPr>
      <w:r w:rsidRPr="50F0BA75" w:rsidR="00EC12A8">
        <w:rPr>
          <w:sz w:val="24"/>
          <w:szCs w:val="24"/>
          <w:lang w:val="en-US"/>
        </w:rPr>
        <w:t xml:space="preserve">DA Form 3349 (Permanent Profile) if applicable, no Temporary Profiles allowed.  </w:t>
      </w:r>
    </w:p>
    <w:p w:rsidRPr="00B407A2" w:rsidR="0023403A" w:rsidP="0023403A" w:rsidRDefault="0023403A" w14:paraId="769B80AA" w14:textId="77777777">
      <w:pPr>
        <w:spacing w:line="240" w:lineRule="auto"/>
        <w:rPr>
          <w:sz w:val="24"/>
          <w:szCs w:val="24"/>
        </w:rPr>
      </w:pPr>
    </w:p>
    <w:p w:rsidR="0045069F" w:rsidP="0023403A" w:rsidRDefault="00EC12A8" w14:paraId="32EF95D7" w14:textId="10F89219">
      <w:pPr>
        <w:numPr>
          <w:ilvl w:val="0"/>
          <w:numId w:val="2"/>
        </w:numPr>
        <w:spacing w:line="240" w:lineRule="auto"/>
        <w:rPr>
          <w:sz w:val="24"/>
          <w:szCs w:val="24"/>
        </w:rPr>
      </w:pPr>
      <w:r w:rsidRPr="005178E5">
        <w:rPr>
          <w:sz w:val="24"/>
          <w:szCs w:val="24"/>
        </w:rPr>
        <w:t>Pre-execution Checklist (TRADOC Form 350-18-2-R-E, APR 2018).</w:t>
      </w:r>
    </w:p>
    <w:p w:rsidRPr="00B407A2" w:rsidR="0023403A" w:rsidP="0023403A" w:rsidRDefault="0023403A" w14:paraId="0B090A1B" w14:textId="77777777">
      <w:pPr>
        <w:spacing w:line="240" w:lineRule="auto"/>
        <w:rPr>
          <w:sz w:val="24"/>
          <w:szCs w:val="24"/>
        </w:rPr>
      </w:pPr>
    </w:p>
    <w:p w:rsidR="0045069F" w:rsidP="0023403A" w:rsidRDefault="00EC12A8" w14:paraId="32EF95D9" w14:textId="6B01D3D4">
      <w:pPr>
        <w:numPr>
          <w:ilvl w:val="0"/>
          <w:numId w:val="2"/>
        </w:numPr>
        <w:spacing w:line="240" w:lineRule="auto"/>
        <w:rPr>
          <w:sz w:val="24"/>
          <w:szCs w:val="24"/>
        </w:rPr>
      </w:pPr>
      <w:r w:rsidRPr="005178E5">
        <w:rPr>
          <w:sz w:val="24"/>
          <w:szCs w:val="24"/>
        </w:rPr>
        <w:t>DA Form 705 (ACFT Scorecard) within 30 days of reporting.</w:t>
      </w:r>
    </w:p>
    <w:p w:rsidRPr="00B407A2" w:rsidR="0023403A" w:rsidP="0023403A" w:rsidRDefault="0023403A" w14:paraId="43E8C889" w14:textId="77777777">
      <w:pPr>
        <w:spacing w:line="240" w:lineRule="auto"/>
        <w:rPr>
          <w:sz w:val="24"/>
          <w:szCs w:val="24"/>
        </w:rPr>
      </w:pPr>
    </w:p>
    <w:p w:rsidR="0045069F" w:rsidP="0023403A" w:rsidRDefault="00EC12A8" w14:paraId="32EF95DB" w14:textId="02F00266">
      <w:pPr>
        <w:numPr>
          <w:ilvl w:val="0"/>
          <w:numId w:val="2"/>
        </w:numPr>
        <w:spacing w:line="240" w:lineRule="auto"/>
        <w:rPr>
          <w:sz w:val="24"/>
          <w:szCs w:val="24"/>
        </w:rPr>
      </w:pPr>
      <w:r w:rsidRPr="005178E5">
        <w:rPr>
          <w:sz w:val="24"/>
          <w:szCs w:val="24"/>
        </w:rPr>
        <w:t>Active government travel card.</w:t>
      </w:r>
    </w:p>
    <w:p w:rsidRPr="00B407A2" w:rsidR="0023403A" w:rsidP="0023403A" w:rsidRDefault="0023403A" w14:paraId="2EECED0A" w14:textId="77777777">
      <w:pPr>
        <w:spacing w:line="240" w:lineRule="auto"/>
        <w:rPr>
          <w:sz w:val="24"/>
          <w:szCs w:val="24"/>
        </w:rPr>
      </w:pPr>
    </w:p>
    <w:p w:rsidR="0045069F" w:rsidP="0023403A" w:rsidRDefault="00EC12A8" w14:paraId="32EF95DE" w14:textId="05F3B9F5">
      <w:pPr>
        <w:numPr>
          <w:ilvl w:val="0"/>
          <w:numId w:val="2"/>
        </w:numPr>
        <w:spacing w:line="240" w:lineRule="auto"/>
        <w:rPr>
          <w:sz w:val="24"/>
          <w:szCs w:val="24"/>
        </w:rPr>
      </w:pPr>
      <w:r w:rsidRPr="005178E5">
        <w:rPr>
          <w:sz w:val="24"/>
          <w:szCs w:val="24"/>
        </w:rPr>
        <w:t>Current IPPS-A Soldier Talent Profile (STP), reflecting current duty position and not</w:t>
      </w:r>
      <w:r w:rsidR="00B407A2">
        <w:rPr>
          <w:sz w:val="24"/>
          <w:szCs w:val="24"/>
        </w:rPr>
        <w:t xml:space="preserve"> </w:t>
      </w:r>
      <w:r w:rsidRPr="00B407A2">
        <w:rPr>
          <w:sz w:val="24"/>
          <w:szCs w:val="24"/>
        </w:rPr>
        <w:t>flagged.</w:t>
      </w:r>
    </w:p>
    <w:p w:rsidRPr="00B407A2" w:rsidR="0023403A" w:rsidP="0023403A" w:rsidRDefault="0023403A" w14:paraId="451A612F" w14:textId="77777777">
      <w:pPr>
        <w:spacing w:line="240" w:lineRule="auto"/>
        <w:rPr>
          <w:sz w:val="24"/>
          <w:szCs w:val="24"/>
        </w:rPr>
      </w:pPr>
    </w:p>
    <w:p w:rsidR="0045069F" w:rsidP="0023403A" w:rsidRDefault="00EC12A8" w14:paraId="32EF95E0" w14:textId="72928132">
      <w:pPr>
        <w:numPr>
          <w:ilvl w:val="0"/>
          <w:numId w:val="2"/>
        </w:numPr>
        <w:spacing w:line="240" w:lineRule="auto"/>
        <w:rPr>
          <w:sz w:val="24"/>
          <w:szCs w:val="24"/>
        </w:rPr>
      </w:pPr>
      <w:r w:rsidRPr="005178E5">
        <w:rPr>
          <w:sz w:val="24"/>
          <w:szCs w:val="24"/>
        </w:rPr>
        <w:t>DA 5500/5501 (Body Fat Worksheet) within 30 days of reporting (if applicable).</w:t>
      </w:r>
    </w:p>
    <w:p w:rsidRPr="00B407A2" w:rsidR="0023403A" w:rsidP="0023403A" w:rsidRDefault="0023403A" w14:paraId="1CBADBC4" w14:textId="77777777">
      <w:pPr>
        <w:spacing w:line="240" w:lineRule="auto"/>
        <w:rPr>
          <w:sz w:val="24"/>
          <w:szCs w:val="24"/>
        </w:rPr>
      </w:pPr>
    </w:p>
    <w:p w:rsidR="0045069F" w:rsidP="0023403A" w:rsidRDefault="00EC12A8" w14:paraId="32EF95E2" w14:textId="0FFA7171">
      <w:pPr>
        <w:numPr>
          <w:ilvl w:val="0"/>
          <w:numId w:val="2"/>
        </w:numPr>
        <w:spacing w:line="240" w:lineRule="auto"/>
        <w:rPr>
          <w:sz w:val="24"/>
          <w:szCs w:val="24"/>
        </w:rPr>
      </w:pPr>
      <w:r w:rsidRPr="005178E5">
        <w:rPr>
          <w:sz w:val="24"/>
          <w:szCs w:val="24"/>
        </w:rPr>
        <w:t>Common Access Card (CAC).</w:t>
      </w:r>
    </w:p>
    <w:p w:rsidRPr="00B407A2" w:rsidR="0023403A" w:rsidP="0023403A" w:rsidRDefault="0023403A" w14:paraId="01CD7A1D" w14:textId="77777777">
      <w:pPr>
        <w:spacing w:line="240" w:lineRule="auto"/>
        <w:ind w:left="360"/>
        <w:rPr>
          <w:sz w:val="24"/>
          <w:szCs w:val="24"/>
        </w:rPr>
      </w:pPr>
    </w:p>
    <w:p w:rsidRPr="005178E5" w:rsidR="0045069F" w:rsidP="0023403A" w:rsidRDefault="00EC12A8" w14:paraId="32EF95E3" w14:textId="77777777">
      <w:pPr>
        <w:numPr>
          <w:ilvl w:val="0"/>
          <w:numId w:val="2"/>
        </w:numPr>
        <w:spacing w:line="240" w:lineRule="auto"/>
        <w:rPr>
          <w:sz w:val="24"/>
          <w:szCs w:val="24"/>
        </w:rPr>
      </w:pPr>
      <w:r w:rsidRPr="005178E5">
        <w:rPr>
          <w:sz w:val="24"/>
          <w:szCs w:val="24"/>
        </w:rPr>
        <w:t>Identification Tags (dog tags) with red allergy tag (if applicable).</w:t>
      </w:r>
    </w:p>
    <w:p w:rsidRPr="005178E5" w:rsidR="0045069F" w:rsidP="0023403A" w:rsidRDefault="0045069F" w14:paraId="32EF95E4" w14:textId="77777777">
      <w:pPr>
        <w:spacing w:line="240" w:lineRule="auto"/>
        <w:rPr>
          <w:sz w:val="24"/>
          <w:szCs w:val="24"/>
        </w:rPr>
      </w:pPr>
    </w:p>
    <w:p w:rsidR="0045069F" w:rsidP="50F0BA75" w:rsidRDefault="00EC12A8" w14:paraId="32EF95E6" w14:textId="34AE5035">
      <w:pPr>
        <w:spacing w:line="240" w:lineRule="auto"/>
        <w:rPr>
          <w:sz w:val="24"/>
          <w:szCs w:val="24"/>
          <w:lang w:val="en-US"/>
        </w:rPr>
      </w:pPr>
      <w:r w:rsidRPr="50F0BA75" w:rsidR="00EC12A8">
        <w:rPr>
          <w:sz w:val="24"/>
          <w:szCs w:val="24"/>
          <w:lang w:val="en-US"/>
        </w:rPr>
        <w:t>4.  Network Access</w:t>
      </w:r>
      <w:r w:rsidRPr="50F0BA75" w:rsidR="00EC12A8">
        <w:rPr>
          <w:sz w:val="24"/>
          <w:szCs w:val="24"/>
          <w:lang w:val="en-US"/>
        </w:rPr>
        <w:t xml:space="preserve">.  </w:t>
      </w:r>
      <w:r w:rsidRPr="50F0BA75" w:rsidR="00EC12A8">
        <w:rPr>
          <w:sz w:val="24"/>
          <w:szCs w:val="24"/>
          <w:lang w:val="en-US"/>
        </w:rPr>
        <w:t xml:space="preserve">Soldiers attending NCOA </w:t>
      </w:r>
      <w:r w:rsidRPr="50F0BA75" w:rsidR="00EC12A8">
        <w:rPr>
          <w:sz w:val="24"/>
          <w:szCs w:val="24"/>
          <w:lang w:val="en-US"/>
        </w:rPr>
        <w:t>are required to</w:t>
      </w:r>
      <w:r w:rsidRPr="50F0BA75" w:rsidR="00EC12A8">
        <w:rPr>
          <w:sz w:val="24"/>
          <w:szCs w:val="24"/>
          <w:lang w:val="en-US"/>
        </w:rPr>
        <w:t xml:space="preserve"> access the local NIPR network with student issued computers</w:t>
      </w:r>
      <w:r w:rsidRPr="50F0BA75" w:rsidR="00EC12A8">
        <w:rPr>
          <w:sz w:val="24"/>
          <w:szCs w:val="24"/>
          <w:lang w:val="en-US"/>
        </w:rPr>
        <w:t xml:space="preserve">.  </w:t>
      </w:r>
      <w:r w:rsidRPr="50F0BA75" w:rsidR="00EC12A8">
        <w:rPr>
          <w:sz w:val="24"/>
          <w:szCs w:val="24"/>
          <w:lang w:val="en-US"/>
        </w:rPr>
        <w:t>Items required to access the student computers and NIPR network: Cyber Awareness Training and the Army IT User Agreement.</w:t>
      </w:r>
    </w:p>
    <w:p w:rsidRPr="005178E5" w:rsidR="0023403A" w:rsidP="0023403A" w:rsidRDefault="0023403A" w14:paraId="1B18D763" w14:textId="77777777">
      <w:pPr>
        <w:spacing w:line="240" w:lineRule="auto"/>
        <w:rPr>
          <w:sz w:val="24"/>
          <w:szCs w:val="24"/>
        </w:rPr>
      </w:pPr>
    </w:p>
    <w:p w:rsidRPr="0023403A" w:rsidR="0045069F" w:rsidP="0023403A" w:rsidRDefault="00EC12A8" w14:paraId="32EF95E9" w14:textId="3785B7AB">
      <w:pPr>
        <w:numPr>
          <w:ilvl w:val="0"/>
          <w:numId w:val="1"/>
        </w:numPr>
        <w:spacing w:line="240" w:lineRule="auto"/>
        <w:ind w:left="0" w:firstLine="360"/>
        <w:rPr>
          <w:sz w:val="24"/>
          <w:szCs w:val="24"/>
        </w:rPr>
      </w:pPr>
      <w:r w:rsidRPr="005178E5">
        <w:rPr>
          <w:sz w:val="24"/>
          <w:szCs w:val="24"/>
        </w:rPr>
        <w:t>Cyber Awareness Training.</w:t>
      </w:r>
      <w:r w:rsidR="0023403A">
        <w:rPr>
          <w:sz w:val="24"/>
          <w:szCs w:val="24"/>
        </w:rPr>
        <w:t xml:space="preserve"> </w:t>
      </w:r>
      <w:hyperlink w:history="1" r:id="rId11">
        <w:r w:rsidRPr="00B42911" w:rsidR="0023403A">
          <w:rPr>
            <w:rStyle w:val="Hyperlink"/>
            <w:sz w:val="24"/>
            <w:szCs w:val="24"/>
          </w:rPr>
          <w:t>https://cs.signal.army.mil/</w:t>
        </w:r>
      </w:hyperlink>
    </w:p>
    <w:p w:rsidRPr="0023403A" w:rsidR="0023403A" w:rsidP="0023403A" w:rsidRDefault="0023403A" w14:paraId="049DB3C6" w14:textId="77777777">
      <w:pPr>
        <w:spacing w:line="240" w:lineRule="auto"/>
        <w:ind w:left="360"/>
        <w:rPr>
          <w:sz w:val="24"/>
          <w:szCs w:val="24"/>
        </w:rPr>
      </w:pPr>
    </w:p>
    <w:p w:rsidR="0045069F" w:rsidP="0023403A" w:rsidRDefault="00EC12A8" w14:paraId="32EF95EB" w14:textId="580C52E9">
      <w:pPr>
        <w:numPr>
          <w:ilvl w:val="0"/>
          <w:numId w:val="1"/>
        </w:numPr>
        <w:spacing w:line="240" w:lineRule="auto"/>
        <w:ind w:left="0" w:firstLine="360"/>
        <w:rPr>
          <w:sz w:val="24"/>
          <w:szCs w:val="24"/>
        </w:rPr>
      </w:pPr>
      <w:r w:rsidRPr="005178E5">
        <w:rPr>
          <w:sz w:val="24"/>
          <w:szCs w:val="24"/>
        </w:rPr>
        <w:t>IT User agreement must remain valid throughout the course.</w:t>
      </w:r>
    </w:p>
    <w:p w:rsidRPr="00A832BA" w:rsidR="0023403A" w:rsidP="0023403A" w:rsidRDefault="0023403A" w14:paraId="5CB05FAB" w14:textId="77777777">
      <w:pPr>
        <w:spacing w:line="240" w:lineRule="auto"/>
        <w:rPr>
          <w:sz w:val="24"/>
          <w:szCs w:val="24"/>
        </w:rPr>
      </w:pPr>
    </w:p>
    <w:p w:rsidRPr="005178E5" w:rsidR="0045069F" w:rsidP="0023403A" w:rsidRDefault="00EC12A8" w14:paraId="32EF95EC" w14:textId="77777777">
      <w:pPr>
        <w:numPr>
          <w:ilvl w:val="0"/>
          <w:numId w:val="1"/>
        </w:numPr>
        <w:spacing w:line="240" w:lineRule="auto"/>
        <w:ind w:left="0" w:firstLine="360"/>
        <w:rPr>
          <w:sz w:val="24"/>
          <w:szCs w:val="24"/>
        </w:rPr>
      </w:pPr>
      <w:r w:rsidRPr="005178E5">
        <w:rPr>
          <w:sz w:val="24"/>
          <w:szCs w:val="24"/>
        </w:rPr>
        <w:t xml:space="preserve">MS Teams Link. </w:t>
      </w:r>
    </w:p>
    <w:p w:rsidR="0045069F" w:rsidP="0023403A" w:rsidRDefault="00EC12A8" w14:paraId="32EF95EE" w14:textId="17C227EF">
      <w:pPr>
        <w:spacing w:line="240" w:lineRule="auto"/>
        <w:ind w:firstLine="360"/>
      </w:pPr>
      <w:hyperlink r:id="rId12">
        <w:r w:rsidRPr="005178E5">
          <w:rPr>
            <w:color w:val="1155CC"/>
            <w:sz w:val="24"/>
            <w:szCs w:val="24"/>
            <w:u w:val="single"/>
          </w:rPr>
          <w:t>TR-MCOE NCOA AR ALC 91A30/91M30 | General | Microsoft Teams</w:t>
        </w:r>
      </w:hyperlink>
    </w:p>
    <w:p w:rsidRPr="00A832BA" w:rsidR="0023403A" w:rsidP="0023403A" w:rsidRDefault="0023403A" w14:paraId="6F1F4B87" w14:textId="77777777">
      <w:pPr>
        <w:spacing w:line="240" w:lineRule="auto"/>
        <w:ind w:firstLine="360"/>
        <w:rPr>
          <w:color w:val="1155CC"/>
          <w:sz w:val="24"/>
          <w:szCs w:val="24"/>
        </w:rPr>
      </w:pPr>
    </w:p>
    <w:p w:rsidRPr="005178E5" w:rsidR="0045069F" w:rsidP="0023403A" w:rsidRDefault="00EC12A8" w14:paraId="32EF95EF" w14:textId="77777777">
      <w:pPr>
        <w:numPr>
          <w:ilvl w:val="0"/>
          <w:numId w:val="1"/>
        </w:numPr>
        <w:spacing w:line="240" w:lineRule="auto"/>
        <w:ind w:left="0" w:firstLine="360"/>
        <w:rPr>
          <w:sz w:val="24"/>
          <w:szCs w:val="24"/>
        </w:rPr>
      </w:pPr>
      <w:r w:rsidRPr="005178E5">
        <w:rPr>
          <w:sz w:val="24"/>
          <w:szCs w:val="24"/>
        </w:rPr>
        <w:t>Azure desktop app for civilian computers.</w:t>
      </w:r>
    </w:p>
    <w:p w:rsidRPr="005178E5" w:rsidR="0045069F" w:rsidP="0023403A" w:rsidRDefault="00EC12A8" w14:paraId="32EF95F0" w14:textId="77777777">
      <w:pPr>
        <w:spacing w:line="240" w:lineRule="auto"/>
        <w:ind w:firstLine="360"/>
        <w:rPr>
          <w:sz w:val="24"/>
          <w:szCs w:val="24"/>
        </w:rPr>
      </w:pPr>
      <w:hyperlink r:id="rId13">
        <w:r w:rsidRPr="005178E5">
          <w:rPr>
            <w:color w:val="1155CC"/>
            <w:sz w:val="24"/>
            <w:szCs w:val="24"/>
            <w:u w:val="single"/>
          </w:rPr>
          <w:t>https://login.milsuite.mil/?goto=https%3A%2F%2Fwww.milsuite.mil%3A443%2Fbook%2Fgroups%2Farmy-enterprise-azure-virtual-desktop</w:t>
        </w:r>
      </w:hyperlink>
    </w:p>
    <w:p w:rsidRPr="005178E5" w:rsidR="0045069F" w:rsidP="0023403A" w:rsidRDefault="0045069F" w14:paraId="32EF95F1" w14:textId="77777777">
      <w:pPr>
        <w:spacing w:line="240" w:lineRule="auto"/>
        <w:ind w:firstLine="360"/>
        <w:rPr>
          <w:sz w:val="24"/>
          <w:szCs w:val="24"/>
        </w:rPr>
      </w:pPr>
    </w:p>
    <w:p w:rsidRPr="00CF1A7B" w:rsidR="0045069F" w:rsidP="0023403A" w:rsidRDefault="00EC12A8" w14:paraId="32EF95F2" w14:textId="77777777">
      <w:pPr>
        <w:numPr>
          <w:ilvl w:val="0"/>
          <w:numId w:val="1"/>
        </w:numPr>
        <w:spacing w:line="240" w:lineRule="auto"/>
        <w:ind w:left="0" w:firstLine="360"/>
        <w:rPr>
          <w:sz w:val="24"/>
          <w:szCs w:val="24"/>
        </w:rPr>
      </w:pPr>
      <w:r w:rsidRPr="005178E5">
        <w:rPr>
          <w:sz w:val="24"/>
          <w:szCs w:val="24"/>
        </w:rPr>
        <w:t>ATRRS Links.</w:t>
      </w:r>
      <w:hyperlink r:id="rId14">
        <w:r w:rsidRPr="005178E5">
          <w:rPr>
            <w:sz w:val="24"/>
            <w:szCs w:val="24"/>
          </w:rPr>
          <w:t xml:space="preserve"> </w:t>
        </w:r>
      </w:hyperlink>
    </w:p>
    <w:p w:rsidR="00CF1A7B" w:rsidP="00CF1A7B" w:rsidRDefault="00CF1A7B" w14:paraId="7848E4CA" w14:textId="77777777">
      <w:pPr>
        <w:spacing w:line="240" w:lineRule="auto"/>
      </w:pPr>
    </w:p>
    <w:p w:rsidR="00F0537D" w:rsidP="00CF1A7B" w:rsidRDefault="00F0537D" w14:paraId="19BF36F7" w14:textId="33A3215C">
      <w:pPr>
        <w:spacing w:line="240" w:lineRule="auto"/>
      </w:pPr>
      <w:r>
        <w:t>91A</w:t>
      </w:r>
      <w:r w:rsidR="00297091">
        <w:t xml:space="preserve"> M1 Abrams Tank System Maintainer ALC Phase I / Phase II:</w:t>
      </w:r>
    </w:p>
    <w:p w:rsidR="00F0537D" w:rsidP="00CF1A7B" w:rsidRDefault="00F0537D" w14:paraId="0A111B23" w14:textId="77777777">
      <w:pPr>
        <w:spacing w:line="240" w:lineRule="auto"/>
      </w:pPr>
    </w:p>
    <w:p w:rsidR="0045069F" w:rsidP="0023403A" w:rsidRDefault="008402AE" w14:paraId="32EF95FA" w14:textId="7C786F9A">
      <w:pPr>
        <w:spacing w:line="240" w:lineRule="auto"/>
        <w:rPr>
          <w:sz w:val="24"/>
          <w:szCs w:val="24"/>
        </w:rPr>
      </w:pPr>
      <w:hyperlink w:history="1" r:id="rId15">
        <w:r w:rsidRPr="00294C09">
          <w:rPr>
            <w:rStyle w:val="Hyperlink"/>
            <w:sz w:val="24"/>
            <w:szCs w:val="24"/>
          </w:rPr>
          <w:t>https://www.atrrs.army.mil/atrrscc/courseInfo.aspx?fy=2026&amp;sch=698&amp;crs=611-91A30-C45+(VL)&amp;crstitle=M1+ABRAMS+TANK+SYSTEM+MAINTAINER+ALC&amp;phase=1</w:t>
        </w:r>
      </w:hyperlink>
      <w:r>
        <w:rPr>
          <w:sz w:val="24"/>
          <w:szCs w:val="24"/>
        </w:rPr>
        <w:t xml:space="preserve"> </w:t>
      </w:r>
    </w:p>
    <w:p w:rsidR="00F0537D" w:rsidP="0023403A" w:rsidRDefault="00F0537D" w14:paraId="00D0BB21" w14:textId="77777777">
      <w:pPr>
        <w:spacing w:line="240" w:lineRule="auto"/>
        <w:rPr>
          <w:sz w:val="24"/>
          <w:szCs w:val="24"/>
        </w:rPr>
      </w:pPr>
    </w:p>
    <w:p w:rsidR="00F0537D" w:rsidP="0023403A" w:rsidRDefault="00F0537D" w14:paraId="544D5001" w14:textId="2798BD8E">
      <w:pPr>
        <w:spacing w:line="240" w:lineRule="auto"/>
        <w:rPr>
          <w:sz w:val="24"/>
          <w:szCs w:val="24"/>
        </w:rPr>
      </w:pPr>
      <w:hyperlink w:history="1" r:id="rId16">
        <w:r w:rsidRPr="00294C09">
          <w:rPr>
            <w:rStyle w:val="Hyperlink"/>
            <w:sz w:val="24"/>
            <w:szCs w:val="24"/>
          </w:rPr>
          <w:t>https://www.atrrs.army.mil/atrrscc/courseInfo.aspx?fy=2026&amp;sch=698&amp;crs=611-91A30-C45&amp;crstitle=M1+ABRAMS+TANK+SYSTEM+MAINTAINER+ALC&amp;phase=2</w:t>
        </w:r>
      </w:hyperlink>
      <w:r>
        <w:rPr>
          <w:sz w:val="24"/>
          <w:szCs w:val="24"/>
        </w:rPr>
        <w:t xml:space="preserve"> </w:t>
      </w:r>
    </w:p>
    <w:p w:rsidR="00297091" w:rsidP="0023403A" w:rsidRDefault="00297091" w14:paraId="7E404059" w14:textId="77777777">
      <w:pPr>
        <w:spacing w:line="240" w:lineRule="auto"/>
        <w:rPr>
          <w:sz w:val="24"/>
          <w:szCs w:val="24"/>
        </w:rPr>
      </w:pPr>
    </w:p>
    <w:p w:rsidR="00297091" w:rsidP="0023403A" w:rsidRDefault="00297091" w14:paraId="2D28ABEF" w14:textId="6EE3BF0E">
      <w:pPr>
        <w:spacing w:line="240" w:lineRule="auto"/>
        <w:rPr>
          <w:sz w:val="24"/>
          <w:szCs w:val="24"/>
        </w:rPr>
      </w:pPr>
      <w:r>
        <w:rPr>
          <w:sz w:val="24"/>
          <w:szCs w:val="24"/>
        </w:rPr>
        <w:t xml:space="preserve">91M </w:t>
      </w:r>
      <w:r w:rsidR="009C7FBC">
        <w:rPr>
          <w:sz w:val="24"/>
          <w:szCs w:val="24"/>
        </w:rPr>
        <w:t>Bradley Fighting Vehicle System Maintainer ALC Phase I / Phase II:</w:t>
      </w:r>
    </w:p>
    <w:p w:rsidR="009C7FBC" w:rsidP="0023403A" w:rsidRDefault="009C7FBC" w14:paraId="5F639F90" w14:textId="77777777">
      <w:pPr>
        <w:spacing w:line="240" w:lineRule="auto"/>
        <w:rPr>
          <w:sz w:val="24"/>
          <w:szCs w:val="24"/>
        </w:rPr>
      </w:pPr>
    </w:p>
    <w:p w:rsidR="009C7FBC" w:rsidP="0023403A" w:rsidRDefault="009C7FBC" w14:paraId="2A4EDF9F" w14:textId="4703CF42">
      <w:pPr>
        <w:spacing w:line="240" w:lineRule="auto"/>
        <w:rPr>
          <w:sz w:val="24"/>
          <w:szCs w:val="24"/>
        </w:rPr>
      </w:pPr>
      <w:hyperlink w:history="1" r:id="rId17">
        <w:r w:rsidRPr="00294C09">
          <w:rPr>
            <w:rStyle w:val="Hyperlink"/>
            <w:sz w:val="24"/>
            <w:szCs w:val="24"/>
          </w:rPr>
          <w:t>https://www.atrrs.army.mil/atrrscc/courseInfo.aspx?fy=2026&amp;sch=698&amp;crs=611-91M30-C45+(VL)&amp;crstitle=BRADLEY+FIGHTING+VEHICLE+SYS+MAINTAINER+ALC&amp;phase=1</w:t>
        </w:r>
      </w:hyperlink>
      <w:r>
        <w:rPr>
          <w:sz w:val="24"/>
          <w:szCs w:val="24"/>
        </w:rPr>
        <w:t xml:space="preserve"> </w:t>
      </w:r>
      <w:r>
        <w:rPr>
          <w:sz w:val="24"/>
          <w:szCs w:val="24"/>
        </w:rPr>
        <w:br/>
      </w:r>
    </w:p>
    <w:p w:rsidR="009C7FBC" w:rsidP="0023403A" w:rsidRDefault="003F3C14" w14:paraId="57417D18" w14:textId="20F027FD">
      <w:pPr>
        <w:spacing w:line="240" w:lineRule="auto"/>
        <w:rPr>
          <w:sz w:val="24"/>
          <w:szCs w:val="24"/>
        </w:rPr>
      </w:pPr>
      <w:hyperlink w:history="1" r:id="rId18">
        <w:r w:rsidRPr="00294C09">
          <w:rPr>
            <w:rStyle w:val="Hyperlink"/>
            <w:sz w:val="24"/>
            <w:szCs w:val="24"/>
          </w:rPr>
          <w:t>https://www.atrrs.army.mil/atrrscc/courseInfo.aspx?fy=2026&amp;sch=698&amp;crs=611-91M30-C45&amp;crstitle=BRADLEY+FIGHTING+VEHICLE+SYS+MAINTAINER+ALC&amp;phase=2</w:t>
        </w:r>
      </w:hyperlink>
      <w:r>
        <w:rPr>
          <w:sz w:val="24"/>
          <w:szCs w:val="24"/>
        </w:rPr>
        <w:t xml:space="preserve"> </w:t>
      </w:r>
    </w:p>
    <w:p w:rsidR="00F0537D" w:rsidP="0023403A" w:rsidRDefault="00F0537D" w14:paraId="47BCCB71" w14:textId="77777777">
      <w:pPr>
        <w:spacing w:line="240" w:lineRule="auto"/>
        <w:rPr>
          <w:sz w:val="24"/>
          <w:szCs w:val="24"/>
        </w:rPr>
      </w:pPr>
    </w:p>
    <w:p w:rsidR="00F0537D" w:rsidP="0023403A" w:rsidRDefault="00F0537D" w14:paraId="0DAAE665" w14:textId="77777777">
      <w:pPr>
        <w:spacing w:line="240" w:lineRule="auto"/>
        <w:rPr>
          <w:sz w:val="24"/>
          <w:szCs w:val="24"/>
        </w:rPr>
      </w:pPr>
    </w:p>
    <w:p w:rsidRPr="005178E5" w:rsidR="008402AE" w:rsidP="0023403A" w:rsidRDefault="008402AE" w14:paraId="0640F7E7" w14:textId="77777777">
      <w:pPr>
        <w:spacing w:line="240" w:lineRule="auto"/>
        <w:rPr>
          <w:sz w:val="24"/>
          <w:szCs w:val="24"/>
        </w:rPr>
      </w:pPr>
    </w:p>
    <w:p w:rsidR="0045069F" w:rsidP="50F0BA75" w:rsidRDefault="00C24240" w14:paraId="32EF95FC" w14:textId="71919CB9">
      <w:pPr>
        <w:spacing w:line="240" w:lineRule="auto"/>
        <w:ind w:firstLine="360"/>
        <w:rPr>
          <w:sz w:val="24"/>
          <w:szCs w:val="24"/>
          <w:lang w:val="en-US"/>
        </w:rPr>
      </w:pPr>
      <w:r w:rsidRPr="50F0BA75" w:rsidR="00C24240">
        <w:rPr>
          <w:sz w:val="24"/>
          <w:szCs w:val="24"/>
        </w:rPr>
        <w:t xml:space="preserve">5. </w:t>
      </w:r>
      <w:r w:rsidRPr="50F0BA75" w:rsidR="00EC12A8">
        <w:rPr>
          <w:sz w:val="24"/>
          <w:szCs w:val="24"/>
          <w:lang w:val="en-US"/>
        </w:rPr>
        <w:t>Travel</w:t>
      </w:r>
      <w:r w:rsidRPr="50F0BA75" w:rsidR="00EC12A8">
        <w:rPr>
          <w:sz w:val="24"/>
          <w:szCs w:val="24"/>
          <w:lang w:val="en-US"/>
        </w:rPr>
        <w:t xml:space="preserve">.  </w:t>
      </w:r>
      <w:r w:rsidRPr="50F0BA75" w:rsidR="00EC12A8">
        <w:rPr>
          <w:sz w:val="24"/>
          <w:szCs w:val="24"/>
          <w:lang w:val="en-US"/>
        </w:rPr>
        <w:t>There are two airports within the vicinity of NCOA, Columbus Metropolitan Airport and Hartsfield-Jackson Atlanta International Airport</w:t>
      </w:r>
      <w:r w:rsidRPr="50F0BA75" w:rsidR="00EC12A8">
        <w:rPr>
          <w:sz w:val="24"/>
          <w:szCs w:val="24"/>
          <w:lang w:val="en-US"/>
        </w:rPr>
        <w:t xml:space="preserve">.  </w:t>
      </w:r>
      <w:r w:rsidRPr="50F0BA75" w:rsidR="00EC12A8">
        <w:rPr>
          <w:sz w:val="24"/>
          <w:szCs w:val="24"/>
          <w:lang w:val="en-US"/>
        </w:rPr>
        <w:t>The NCOA does not provide transportation to or from the airport</w:t>
      </w:r>
      <w:r w:rsidRPr="50F0BA75" w:rsidR="00EC12A8">
        <w:rPr>
          <w:sz w:val="24"/>
          <w:szCs w:val="24"/>
          <w:lang w:val="en-US"/>
        </w:rPr>
        <w:t xml:space="preserve">.  </w:t>
      </w:r>
      <w:r w:rsidRPr="50F0BA75" w:rsidR="00EC12A8">
        <w:rPr>
          <w:sz w:val="24"/>
          <w:szCs w:val="24"/>
          <w:lang w:val="en-US"/>
        </w:rPr>
        <w:t>Possible methods</w:t>
      </w:r>
      <w:r w:rsidRPr="50F0BA75" w:rsidR="00EC12A8">
        <w:rPr>
          <w:sz w:val="24"/>
          <w:szCs w:val="24"/>
          <w:lang w:val="en-US"/>
        </w:rPr>
        <w:t xml:space="preserve"> of transport include:</w:t>
      </w:r>
    </w:p>
    <w:p w:rsidRPr="005178E5" w:rsidR="0023403A" w:rsidP="0023403A" w:rsidRDefault="0023403A" w14:paraId="71183E0C" w14:textId="77777777">
      <w:pPr>
        <w:spacing w:line="240" w:lineRule="auto"/>
        <w:rPr>
          <w:sz w:val="24"/>
          <w:szCs w:val="24"/>
        </w:rPr>
      </w:pPr>
    </w:p>
    <w:p w:rsidR="0045069F" w:rsidP="0023403A" w:rsidRDefault="00EC12A8" w14:paraId="32EF95FE" w14:textId="5F0F2A0E">
      <w:pPr>
        <w:numPr>
          <w:ilvl w:val="0"/>
          <w:numId w:val="4"/>
        </w:numPr>
        <w:spacing w:line="240" w:lineRule="auto"/>
        <w:ind w:left="0" w:firstLine="360"/>
        <w:rPr>
          <w:sz w:val="24"/>
          <w:szCs w:val="24"/>
        </w:rPr>
      </w:pPr>
      <w:r w:rsidRPr="005178E5">
        <w:rPr>
          <w:sz w:val="24"/>
          <w:szCs w:val="24"/>
        </w:rPr>
        <w:t>Groome Transportation.</w:t>
      </w:r>
      <w:hyperlink r:id="rId20">
        <w:r w:rsidRPr="005178E5">
          <w:rPr>
            <w:sz w:val="24"/>
            <w:szCs w:val="24"/>
          </w:rPr>
          <w:t xml:space="preserve"> </w:t>
        </w:r>
      </w:hyperlink>
      <w:hyperlink r:id="rId21">
        <w:r w:rsidRPr="005178E5">
          <w:rPr>
            <w:color w:val="1155CC"/>
            <w:sz w:val="24"/>
            <w:szCs w:val="24"/>
            <w:u w:val="single"/>
          </w:rPr>
          <w:t>https://groometransportation.com/</w:t>
        </w:r>
      </w:hyperlink>
      <w:r w:rsidRPr="005178E5">
        <w:rPr>
          <w:sz w:val="24"/>
          <w:szCs w:val="24"/>
        </w:rPr>
        <w:t>.</w:t>
      </w:r>
    </w:p>
    <w:p w:rsidRPr="00544EEB" w:rsidR="0023403A" w:rsidP="0023403A" w:rsidRDefault="0023403A" w14:paraId="13B92596" w14:textId="77777777">
      <w:pPr>
        <w:spacing w:line="240" w:lineRule="auto"/>
        <w:ind w:left="360"/>
        <w:rPr>
          <w:sz w:val="24"/>
          <w:szCs w:val="24"/>
        </w:rPr>
      </w:pPr>
    </w:p>
    <w:p w:rsidR="0045069F" w:rsidP="50F0BA75" w:rsidRDefault="00EC12A8" w14:paraId="32EF9600" w14:textId="4AC4EC3F">
      <w:pPr>
        <w:numPr>
          <w:ilvl w:val="0"/>
          <w:numId w:val="3"/>
        </w:numPr>
        <w:spacing w:line="240" w:lineRule="auto"/>
        <w:ind w:left="0" w:firstLine="360"/>
        <w:rPr>
          <w:sz w:val="24"/>
          <w:szCs w:val="24"/>
          <w:lang w:val="en-US"/>
        </w:rPr>
      </w:pPr>
      <w:r w:rsidRPr="50F0BA75" w:rsidR="00EC12A8">
        <w:rPr>
          <w:sz w:val="24"/>
          <w:szCs w:val="24"/>
          <w:lang w:val="en-US"/>
        </w:rPr>
        <w:t>Taxi.  Atlanta at (678) 227 - 9839.  Columbus at (706) 322 - 1616.</w:t>
      </w:r>
    </w:p>
    <w:p w:rsidRPr="00544EEB" w:rsidR="0023403A" w:rsidP="0023403A" w:rsidRDefault="0023403A" w14:paraId="76EC068C" w14:textId="77777777">
      <w:pPr>
        <w:spacing w:line="240" w:lineRule="auto"/>
        <w:ind w:left="360"/>
        <w:rPr>
          <w:sz w:val="24"/>
          <w:szCs w:val="24"/>
        </w:rPr>
      </w:pPr>
    </w:p>
    <w:p w:rsidR="0045069F" w:rsidP="50F0BA75" w:rsidRDefault="00EC12A8" w14:paraId="32EF9601" w14:textId="77777777">
      <w:pPr>
        <w:numPr>
          <w:ilvl w:val="0"/>
          <w:numId w:val="3"/>
        </w:numPr>
        <w:spacing w:line="240" w:lineRule="auto"/>
        <w:ind w:left="0" w:firstLine="360"/>
        <w:rPr>
          <w:sz w:val="24"/>
          <w:szCs w:val="24"/>
          <w:lang w:val="en-US"/>
        </w:rPr>
      </w:pPr>
      <w:r w:rsidRPr="50F0BA75" w:rsidR="00EC12A8">
        <w:rPr>
          <w:sz w:val="24"/>
          <w:szCs w:val="24"/>
          <w:lang w:val="en-US"/>
        </w:rPr>
        <w:t>Rental Car. There are a number of options listed on the websites of the respective airports.</w:t>
      </w:r>
      <w:hyperlink w:anchor="1641608153140-d0345a89-0495" r:id="Rd18b602011ac46ec">
        <w:r w:rsidRPr="50F0BA75" w:rsidR="00EC12A8">
          <w:rPr>
            <w:sz w:val="24"/>
            <w:szCs w:val="24"/>
            <w:lang w:val="en-US"/>
          </w:rPr>
          <w:t xml:space="preserve">  </w:t>
        </w:r>
      </w:hyperlink>
      <w:hyperlink w:anchor="1641608153140-d0345a89-0495" r:id="R6200db4bebe744a5">
        <w:r w:rsidRPr="50F0BA75" w:rsidR="00EC12A8">
          <w:rPr>
            <w:color w:val="1155CC"/>
            <w:sz w:val="24"/>
            <w:szCs w:val="24"/>
            <w:u w:val="single"/>
            <w:lang w:val="en-US"/>
          </w:rPr>
          <w:t>https://www.atl.com/ground-transportation/#1641608153140-d0345a89-0495</w:t>
        </w:r>
      </w:hyperlink>
      <w:r w:rsidRPr="50F0BA75" w:rsidR="00EC12A8">
        <w:rPr>
          <w:sz w:val="24"/>
          <w:szCs w:val="24"/>
          <w:lang w:val="en-US"/>
        </w:rPr>
        <w:t>.</w:t>
      </w:r>
      <w:hyperlink r:id="Rb3fbfd7b7aa9486e">
        <w:r w:rsidRPr="50F0BA75" w:rsidR="00EC12A8">
          <w:rPr>
            <w:sz w:val="24"/>
            <w:szCs w:val="24"/>
            <w:lang w:val="en-US"/>
          </w:rPr>
          <w:t xml:space="preserve"> </w:t>
        </w:r>
      </w:hyperlink>
      <w:hyperlink r:id="R4b5bd859af5844b8">
        <w:r w:rsidRPr="50F0BA75" w:rsidR="00EC12A8">
          <w:rPr>
            <w:color w:val="1155CC"/>
            <w:sz w:val="24"/>
            <w:szCs w:val="24"/>
            <w:u w:val="single"/>
            <w:lang w:val="en-US"/>
          </w:rPr>
          <w:t>https://www.flycolumbusga.com/passenger-information/car-rental-transportation/</w:t>
        </w:r>
      </w:hyperlink>
      <w:r w:rsidRPr="50F0BA75" w:rsidR="00EC12A8">
        <w:rPr>
          <w:sz w:val="24"/>
          <w:szCs w:val="24"/>
          <w:lang w:val="en-US"/>
        </w:rPr>
        <w:t>.</w:t>
      </w:r>
    </w:p>
    <w:p w:rsidR="0023403A" w:rsidP="0023403A" w:rsidRDefault="0023403A" w14:paraId="1B317EF2" w14:textId="77777777">
      <w:pPr>
        <w:spacing w:line="240" w:lineRule="auto"/>
        <w:rPr>
          <w:sz w:val="24"/>
          <w:szCs w:val="24"/>
        </w:rPr>
      </w:pPr>
    </w:p>
    <w:p w:rsidRPr="00C24240" w:rsidR="00C24240" w:rsidP="50F0BA75" w:rsidRDefault="00C24240" w14:paraId="74AA8436" w14:textId="0E2F60CC">
      <w:pPr>
        <w:numPr>
          <w:ilvl w:val="0"/>
          <w:numId w:val="3"/>
        </w:numPr>
        <w:spacing w:line="240" w:lineRule="auto"/>
        <w:rPr>
          <w:sz w:val="24"/>
          <w:szCs w:val="24"/>
          <w:lang w:val="en-US"/>
        </w:rPr>
      </w:pPr>
      <w:r w:rsidRPr="50F0BA75" w:rsidR="00C24240">
        <w:rPr>
          <w:sz w:val="24"/>
          <w:szCs w:val="24"/>
          <w:lang w:val="en-US"/>
        </w:rPr>
        <w:t>Do not schedule return flights prior to 1600 hours on graduation day.  Graduation time will be determined by scheduling requirements followed by administrative closeout.  The NCOA does not provide transportation to or from the airport.</w:t>
      </w:r>
    </w:p>
    <w:p w:rsidRPr="005178E5" w:rsidR="0045069F" w:rsidP="0023403A" w:rsidRDefault="00EC12A8" w14:paraId="32EF9602" w14:textId="77777777">
      <w:pPr>
        <w:spacing w:line="240" w:lineRule="auto"/>
        <w:rPr>
          <w:sz w:val="24"/>
          <w:szCs w:val="24"/>
        </w:rPr>
      </w:pPr>
      <w:r w:rsidRPr="005178E5">
        <w:rPr>
          <w:sz w:val="24"/>
          <w:szCs w:val="24"/>
        </w:rPr>
        <w:t xml:space="preserve">    </w:t>
      </w:r>
    </w:p>
    <w:p w:rsidR="0045069F" w:rsidP="0023403A" w:rsidRDefault="00C24240" w14:paraId="32EF9604" w14:textId="03E26FA7">
      <w:pPr>
        <w:spacing w:line="240" w:lineRule="auto"/>
        <w:rPr>
          <w:sz w:val="24"/>
          <w:szCs w:val="24"/>
        </w:rPr>
      </w:pPr>
      <w:r w:rsidRPr="50F0BA75" w:rsidR="4388BCA6">
        <w:rPr>
          <w:sz w:val="24"/>
          <w:szCs w:val="24"/>
        </w:rPr>
        <w:t>6</w:t>
      </w:r>
      <w:r w:rsidRPr="50F0BA75" w:rsidR="00EC12A8">
        <w:rPr>
          <w:sz w:val="24"/>
          <w:szCs w:val="24"/>
        </w:rPr>
        <w:t>.  Life at NCOA:</w:t>
      </w:r>
    </w:p>
    <w:p w:rsidRPr="005178E5" w:rsidR="0023403A" w:rsidP="0023403A" w:rsidRDefault="0023403A" w14:paraId="600F48BF" w14:textId="77777777">
      <w:pPr>
        <w:spacing w:line="240" w:lineRule="auto"/>
        <w:rPr>
          <w:sz w:val="24"/>
          <w:szCs w:val="24"/>
        </w:rPr>
      </w:pPr>
    </w:p>
    <w:p w:rsidR="0045069F" w:rsidP="50F0BA75" w:rsidRDefault="00EC12A8" w14:paraId="32EF9606" w14:textId="29F7ACC9">
      <w:pPr>
        <w:spacing w:line="240" w:lineRule="auto"/>
        <w:ind w:firstLine="360"/>
        <w:rPr>
          <w:sz w:val="24"/>
          <w:szCs w:val="24"/>
          <w:lang w:val="en-US"/>
        </w:rPr>
      </w:pPr>
      <w:r w:rsidRPr="50F0BA75" w:rsidR="00EC12A8">
        <w:rPr>
          <w:sz w:val="24"/>
          <w:szCs w:val="24"/>
          <w:lang w:val="en-US"/>
        </w:rPr>
        <w:t>a.  Dining. All meals will be provided at the Warrior Dining Facility located at 83 Vibbert Ave, Fort Benning, GA 31905.</w:t>
      </w:r>
    </w:p>
    <w:p w:rsidRPr="005178E5" w:rsidR="0023403A" w:rsidP="0023403A" w:rsidRDefault="0023403A" w14:paraId="121DC7E0" w14:textId="77777777">
      <w:pPr>
        <w:spacing w:line="240" w:lineRule="auto"/>
        <w:ind w:firstLine="360"/>
        <w:rPr>
          <w:sz w:val="24"/>
          <w:szCs w:val="24"/>
        </w:rPr>
      </w:pPr>
    </w:p>
    <w:p w:rsidRPr="005178E5" w:rsidR="0045069F" w:rsidP="50F0BA75" w:rsidRDefault="00EC12A8" w14:paraId="32EF9607" w14:textId="41A465AD">
      <w:pPr>
        <w:spacing w:line="240" w:lineRule="auto"/>
        <w:ind w:firstLine="360"/>
        <w:rPr>
          <w:sz w:val="24"/>
          <w:szCs w:val="24"/>
          <w:lang w:val="en-US"/>
        </w:rPr>
      </w:pPr>
      <w:r w:rsidRPr="50F0BA75" w:rsidR="00EC12A8">
        <w:rPr>
          <w:sz w:val="24"/>
          <w:szCs w:val="24"/>
          <w:lang w:val="en-US"/>
        </w:rPr>
        <w:t>b.  Barracks</w:t>
      </w:r>
      <w:r w:rsidRPr="50F0BA75" w:rsidR="00EC12A8">
        <w:rPr>
          <w:sz w:val="24"/>
          <w:szCs w:val="24"/>
          <w:lang w:val="en-US"/>
        </w:rPr>
        <w:t xml:space="preserve">.  </w:t>
      </w:r>
      <w:r w:rsidRPr="50F0BA75" w:rsidR="00EC12A8">
        <w:rPr>
          <w:sz w:val="24"/>
          <w:szCs w:val="24"/>
          <w:lang w:val="en-US"/>
        </w:rPr>
        <w:t xml:space="preserve">Lodging will be provided upon early arrival by calling NCOA Staff Duty at (706) 464-7723 or issued by cadre on Day 0. </w:t>
      </w:r>
      <w:bookmarkStart w:name="_Hlk193351625" w:id="0"/>
      <w:r w:rsidRPr="50F0BA75" w:rsidR="00C24240">
        <w:rPr>
          <w:sz w:val="24"/>
          <w:szCs w:val="24"/>
          <w:lang w:val="en-US"/>
        </w:rPr>
        <w:t>You will need to bring your own linen.</w:t>
      </w:r>
      <w:bookmarkEnd w:id="0"/>
    </w:p>
    <w:p w:rsidRPr="005178E5" w:rsidR="0045069F" w:rsidP="0023403A" w:rsidRDefault="0045069F" w14:paraId="32EF9608" w14:textId="77777777">
      <w:pPr>
        <w:spacing w:line="240" w:lineRule="auto"/>
        <w:ind w:firstLine="360"/>
        <w:rPr>
          <w:sz w:val="24"/>
          <w:szCs w:val="24"/>
        </w:rPr>
      </w:pPr>
    </w:p>
    <w:p w:rsidR="0045069F" w:rsidP="0023403A" w:rsidRDefault="00C24240" w14:paraId="32EF960A" w14:textId="70F59C80">
      <w:pPr>
        <w:spacing w:line="240" w:lineRule="auto"/>
        <w:rPr>
          <w:sz w:val="24"/>
          <w:szCs w:val="24"/>
        </w:rPr>
      </w:pPr>
      <w:r w:rsidRPr="50F0BA75" w:rsidR="5FDD9A79">
        <w:rPr>
          <w:sz w:val="24"/>
          <w:szCs w:val="24"/>
        </w:rPr>
        <w:t>7</w:t>
      </w:r>
      <w:r w:rsidRPr="50F0BA75" w:rsidR="00EC12A8">
        <w:rPr>
          <w:sz w:val="24"/>
          <w:szCs w:val="24"/>
        </w:rPr>
        <w:t>.  Uniforms:</w:t>
      </w:r>
    </w:p>
    <w:p w:rsidRPr="005178E5" w:rsidR="0023403A" w:rsidP="0023403A" w:rsidRDefault="0023403A" w14:paraId="31069F1A" w14:textId="77777777">
      <w:pPr>
        <w:spacing w:line="240" w:lineRule="auto"/>
        <w:rPr>
          <w:sz w:val="24"/>
          <w:szCs w:val="24"/>
        </w:rPr>
      </w:pPr>
    </w:p>
    <w:p w:rsidR="0045069F" w:rsidP="0023403A" w:rsidRDefault="00EC12A8" w14:paraId="32EF960C" w14:textId="59CA4ECC">
      <w:pPr>
        <w:spacing w:line="240" w:lineRule="auto"/>
        <w:ind w:firstLine="360"/>
        <w:rPr>
          <w:sz w:val="24"/>
          <w:szCs w:val="24"/>
        </w:rPr>
      </w:pPr>
      <w:r w:rsidRPr="005178E5">
        <w:rPr>
          <w:sz w:val="24"/>
          <w:szCs w:val="24"/>
        </w:rPr>
        <w:t>a.  The Army Combat Uniform (ACU) will be the primary uniform for training unless otherwise directed.</w:t>
      </w:r>
    </w:p>
    <w:p w:rsidRPr="005178E5" w:rsidR="0023403A" w:rsidP="0023403A" w:rsidRDefault="0023403A" w14:paraId="787A4221" w14:textId="77777777">
      <w:pPr>
        <w:spacing w:line="240" w:lineRule="auto"/>
        <w:ind w:firstLine="360"/>
        <w:rPr>
          <w:sz w:val="24"/>
          <w:szCs w:val="24"/>
        </w:rPr>
      </w:pPr>
    </w:p>
    <w:p w:rsidR="0045069F" w:rsidP="50F0BA75" w:rsidRDefault="00EC12A8" w14:paraId="32EF960E" w14:textId="6904B0ED">
      <w:pPr>
        <w:spacing w:line="240" w:lineRule="auto"/>
        <w:ind w:firstLine="360"/>
        <w:rPr>
          <w:sz w:val="24"/>
          <w:szCs w:val="24"/>
          <w:lang w:val="en-US"/>
        </w:rPr>
      </w:pPr>
      <w:r w:rsidRPr="50F0BA75" w:rsidR="00EC12A8">
        <w:rPr>
          <w:sz w:val="24"/>
          <w:szCs w:val="24"/>
          <w:lang w:val="en-US"/>
        </w:rPr>
        <w:t xml:space="preserve">b.  The Army Physical Fitness Uniform (APFU) is </w:t>
      </w:r>
      <w:r w:rsidRPr="50F0BA75" w:rsidR="00EC12A8">
        <w:rPr>
          <w:sz w:val="24"/>
          <w:szCs w:val="24"/>
          <w:lang w:val="en-US"/>
        </w:rPr>
        <w:t>required</w:t>
      </w:r>
      <w:r w:rsidRPr="50F0BA75" w:rsidR="00EC12A8">
        <w:rPr>
          <w:sz w:val="24"/>
          <w:szCs w:val="24"/>
          <w:lang w:val="en-US"/>
        </w:rPr>
        <w:t xml:space="preserve"> for Physical Readiness Training (PRT) and other designated events</w:t>
      </w:r>
      <w:r w:rsidRPr="50F0BA75" w:rsidR="00EC12A8">
        <w:rPr>
          <w:sz w:val="24"/>
          <w:szCs w:val="24"/>
          <w:lang w:val="en-US"/>
        </w:rPr>
        <w:t xml:space="preserve">.  </w:t>
      </w:r>
      <w:r w:rsidRPr="50F0BA75" w:rsidR="00EC12A8">
        <w:rPr>
          <w:sz w:val="24"/>
          <w:szCs w:val="24"/>
          <w:lang w:val="en-US"/>
        </w:rPr>
        <w:t xml:space="preserve">Ensure you have </w:t>
      </w:r>
      <w:r w:rsidRPr="50F0BA75" w:rsidR="00EC12A8">
        <w:rPr>
          <w:sz w:val="24"/>
          <w:szCs w:val="24"/>
          <w:lang w:val="en-US"/>
        </w:rPr>
        <w:t>required</w:t>
      </w:r>
      <w:r w:rsidRPr="50F0BA75" w:rsidR="00EC12A8">
        <w:rPr>
          <w:sz w:val="24"/>
          <w:szCs w:val="24"/>
          <w:lang w:val="en-US"/>
        </w:rPr>
        <w:t xml:space="preserve"> seasonal variations of APFU. No unit shirts, shorts, jackets, or sweatshirts are authorized for wear by students while attending NCOA courses.</w:t>
      </w:r>
    </w:p>
    <w:p w:rsidRPr="005178E5" w:rsidR="0023403A" w:rsidP="0023403A" w:rsidRDefault="0023403A" w14:paraId="6C513C64" w14:textId="77777777">
      <w:pPr>
        <w:spacing w:line="240" w:lineRule="auto"/>
        <w:ind w:firstLine="360"/>
        <w:rPr>
          <w:sz w:val="24"/>
          <w:szCs w:val="24"/>
        </w:rPr>
      </w:pPr>
    </w:p>
    <w:p w:rsidRPr="005178E5" w:rsidR="0045069F" w:rsidP="50F0BA75" w:rsidRDefault="00EC12A8" w14:paraId="32EF960F" w14:textId="77777777">
      <w:pPr>
        <w:spacing w:line="240" w:lineRule="auto"/>
        <w:ind w:firstLine="360"/>
        <w:rPr>
          <w:sz w:val="24"/>
          <w:szCs w:val="24"/>
          <w:lang w:val="en-US"/>
        </w:rPr>
      </w:pPr>
      <w:r w:rsidRPr="50F0BA75" w:rsidR="00EC12A8">
        <w:rPr>
          <w:sz w:val="24"/>
          <w:szCs w:val="24"/>
          <w:lang w:val="en-US"/>
        </w:rPr>
        <w:t>c.  Graduation will be conducted in ASUs or AGSUs, Stetsons authorized (if applicable)</w:t>
      </w:r>
      <w:r w:rsidRPr="50F0BA75" w:rsidR="00EC12A8">
        <w:rPr>
          <w:sz w:val="24"/>
          <w:szCs w:val="24"/>
          <w:lang w:val="en-US"/>
        </w:rPr>
        <w:t xml:space="preserve">.  </w:t>
      </w:r>
    </w:p>
    <w:p w:rsidRPr="005178E5" w:rsidR="0045069F" w:rsidP="0023403A" w:rsidRDefault="0045069F" w14:paraId="32EF9610" w14:textId="77777777">
      <w:pPr>
        <w:spacing w:line="240" w:lineRule="auto"/>
        <w:rPr>
          <w:sz w:val="24"/>
          <w:szCs w:val="24"/>
        </w:rPr>
      </w:pPr>
    </w:p>
    <w:p w:rsidRPr="005178E5" w:rsidR="0045069F" w:rsidP="50F0BA75" w:rsidRDefault="00C24240" w14:paraId="32EF9611" w14:textId="61070CAD">
      <w:pPr>
        <w:spacing w:line="240" w:lineRule="auto"/>
        <w:rPr>
          <w:sz w:val="24"/>
          <w:szCs w:val="24"/>
          <w:lang w:val="en-US"/>
        </w:rPr>
      </w:pPr>
      <w:r w:rsidRPr="50F0BA75" w:rsidR="4E8A8C49">
        <w:rPr>
          <w:sz w:val="24"/>
          <w:szCs w:val="24"/>
          <w:lang w:val="en-US"/>
        </w:rPr>
        <w:t>8</w:t>
      </w:r>
      <w:r w:rsidRPr="50F0BA75" w:rsidR="00EC12A8">
        <w:rPr>
          <w:sz w:val="24"/>
          <w:szCs w:val="24"/>
          <w:lang w:val="en-US"/>
        </w:rPr>
        <w:t xml:space="preserve">.  Personnel wanting to attend a follow-on course (Ranger School, Scout Leader, Air Assault, Ranger Training Assessment Course (RTAC), Reconnaissance and Surveillance Leaders Course (RSLC), Jump Master, Master Gunner, Pathfinder, Marksmanship Master Trainer Course (MMTC), and Master Fitness Trainer) must have a memo authorizing attendance signed by their BN/SQN Commander or CSM.  If a physical is </w:t>
      </w:r>
      <w:r w:rsidRPr="50F0BA75" w:rsidR="00EC12A8">
        <w:rPr>
          <w:sz w:val="24"/>
          <w:szCs w:val="24"/>
          <w:lang w:val="en-US"/>
        </w:rPr>
        <w:t>required</w:t>
      </w:r>
      <w:r w:rsidRPr="50F0BA75" w:rsidR="00EC12A8">
        <w:rPr>
          <w:sz w:val="24"/>
          <w:szCs w:val="24"/>
          <w:lang w:val="en-US"/>
        </w:rPr>
        <w:t xml:space="preserve"> for your follow-on school, it must be completed prior to your arrival</w:t>
      </w:r>
      <w:r w:rsidRPr="50F0BA75" w:rsidR="00EC12A8">
        <w:rPr>
          <w:sz w:val="24"/>
          <w:szCs w:val="24"/>
          <w:lang w:val="en-US"/>
        </w:rPr>
        <w:t xml:space="preserve">.  </w:t>
      </w:r>
      <w:r w:rsidRPr="50F0BA75" w:rsidR="00EC12A8">
        <w:rPr>
          <w:sz w:val="24"/>
          <w:szCs w:val="24"/>
          <w:lang w:val="en-US"/>
        </w:rPr>
        <w:t>Please see the Academy webpage concerning follow-on schools and a memo example</w:t>
      </w:r>
      <w:r w:rsidRPr="50F0BA75" w:rsidR="00EC12A8">
        <w:rPr>
          <w:sz w:val="24"/>
          <w:szCs w:val="24"/>
          <w:lang w:val="en-US"/>
        </w:rPr>
        <w:t xml:space="preserve">.  </w:t>
      </w:r>
      <w:r w:rsidRPr="50F0BA75" w:rsidR="00EC12A8">
        <w:rPr>
          <w:sz w:val="24"/>
          <w:szCs w:val="24"/>
          <w:lang w:val="en-US"/>
        </w:rPr>
        <w:t>However, every opportunity will be given to each eligible Soldier to attend follow-on training provided by the MCoE.</w:t>
      </w:r>
    </w:p>
    <w:p w:rsidRPr="005178E5" w:rsidR="0045069F" w:rsidP="0023403A" w:rsidRDefault="0045069F" w14:paraId="32EF9612" w14:textId="77777777">
      <w:pPr>
        <w:spacing w:line="240" w:lineRule="auto"/>
        <w:rPr>
          <w:sz w:val="24"/>
          <w:szCs w:val="24"/>
        </w:rPr>
      </w:pPr>
    </w:p>
    <w:p w:rsidRPr="005178E5" w:rsidR="0045069F" w:rsidP="50F0BA75" w:rsidRDefault="00C24240" w14:paraId="32EF9613" w14:textId="5216F2C5">
      <w:pPr>
        <w:spacing w:line="240" w:lineRule="auto"/>
        <w:rPr>
          <w:sz w:val="24"/>
          <w:szCs w:val="24"/>
          <w:lang w:val="en-US"/>
        </w:rPr>
      </w:pPr>
      <w:r w:rsidRPr="50F0BA75" w:rsidR="081AF46B">
        <w:rPr>
          <w:sz w:val="24"/>
          <w:szCs w:val="24"/>
          <w:lang w:val="en-US"/>
        </w:rPr>
        <w:t>9</w:t>
      </w:r>
      <w:r w:rsidRPr="50F0BA75" w:rsidR="00EC12A8">
        <w:rPr>
          <w:sz w:val="24"/>
          <w:szCs w:val="24"/>
          <w:lang w:val="en-US"/>
        </w:rPr>
        <w:t>.  CIF Issue</w:t>
      </w:r>
      <w:r w:rsidRPr="50F0BA75" w:rsidR="00EC12A8">
        <w:rPr>
          <w:sz w:val="24"/>
          <w:szCs w:val="24"/>
          <w:lang w:val="en-US"/>
        </w:rPr>
        <w:t xml:space="preserve">.  </w:t>
      </w:r>
      <w:r w:rsidRPr="50F0BA75" w:rsidR="00EC12A8">
        <w:rPr>
          <w:sz w:val="24"/>
          <w:szCs w:val="24"/>
          <w:lang w:val="en-US"/>
        </w:rPr>
        <w:t xml:space="preserve">CIF will </w:t>
      </w:r>
      <w:r w:rsidRPr="50F0BA75" w:rsidR="00EC12A8">
        <w:rPr>
          <w:b w:val="1"/>
          <w:bCs w:val="1"/>
          <w:sz w:val="24"/>
          <w:szCs w:val="24"/>
          <w:lang w:val="en-US"/>
        </w:rPr>
        <w:t>NOT</w:t>
      </w:r>
      <w:r w:rsidRPr="50F0BA75" w:rsidR="00EC12A8">
        <w:rPr>
          <w:sz w:val="24"/>
          <w:szCs w:val="24"/>
          <w:lang w:val="en-US"/>
        </w:rPr>
        <w:t xml:space="preserve"> be issued to any students attending NCOA</w:t>
      </w:r>
      <w:r w:rsidRPr="50F0BA75" w:rsidR="00EC12A8">
        <w:rPr>
          <w:sz w:val="24"/>
          <w:szCs w:val="24"/>
          <w:lang w:val="en-US"/>
        </w:rPr>
        <w:t xml:space="preserve">.  </w:t>
      </w:r>
      <w:r w:rsidRPr="50F0BA75" w:rsidR="00EC12A8">
        <w:rPr>
          <w:sz w:val="24"/>
          <w:szCs w:val="24"/>
          <w:lang w:val="en-US"/>
        </w:rPr>
        <w:t>All items listed on the packing list are the individual’s responsibility to have upon reporting to the course</w:t>
      </w:r>
      <w:r w:rsidRPr="50F0BA75" w:rsidR="00EC12A8">
        <w:rPr>
          <w:sz w:val="24"/>
          <w:szCs w:val="24"/>
          <w:lang w:val="en-US"/>
        </w:rPr>
        <w:t xml:space="preserve">.  </w:t>
      </w:r>
    </w:p>
    <w:p w:rsidRPr="005178E5" w:rsidR="0045069F" w:rsidP="0023403A" w:rsidRDefault="0045069F" w14:paraId="32EF9614" w14:textId="77777777">
      <w:pPr>
        <w:spacing w:line="240" w:lineRule="auto"/>
        <w:ind w:left="4320" w:firstLine="360"/>
        <w:rPr>
          <w:sz w:val="24"/>
          <w:szCs w:val="24"/>
        </w:rPr>
      </w:pPr>
    </w:p>
    <w:p w:rsidRPr="005178E5" w:rsidR="0045069F" w:rsidP="50F0BA75" w:rsidRDefault="00EC12A8" w14:paraId="32EF9615" w14:textId="7AC70C2E">
      <w:pPr>
        <w:spacing w:line="240" w:lineRule="auto"/>
        <w:rPr>
          <w:sz w:val="24"/>
          <w:szCs w:val="24"/>
          <w:lang w:val="en-US"/>
        </w:rPr>
      </w:pPr>
      <w:r w:rsidRPr="50F0BA75" w:rsidR="00EC12A8">
        <w:rPr>
          <w:sz w:val="24"/>
          <w:szCs w:val="24"/>
          <w:lang w:val="en-US"/>
        </w:rPr>
        <w:t>1</w:t>
      </w:r>
      <w:r w:rsidRPr="50F0BA75" w:rsidR="6BCC822F">
        <w:rPr>
          <w:sz w:val="24"/>
          <w:szCs w:val="24"/>
          <w:lang w:val="en-US"/>
        </w:rPr>
        <w:t>0</w:t>
      </w:r>
      <w:r w:rsidRPr="50F0BA75" w:rsidR="00EC12A8">
        <w:rPr>
          <w:sz w:val="24"/>
          <w:szCs w:val="24"/>
          <w:lang w:val="en-US"/>
        </w:rPr>
        <w:t>.  The Tracked Vehicle Mechanic Course provides training in the maintenance, troubleshooting, and repair of wheeled and tracked vehicles</w:t>
      </w:r>
      <w:r w:rsidRPr="50F0BA75" w:rsidR="00EC12A8">
        <w:rPr>
          <w:sz w:val="24"/>
          <w:szCs w:val="24"/>
          <w:lang w:val="en-US"/>
        </w:rPr>
        <w:t xml:space="preserve">.  </w:t>
      </w:r>
      <w:r w:rsidRPr="50F0BA75" w:rsidR="00EC12A8">
        <w:rPr>
          <w:sz w:val="24"/>
          <w:szCs w:val="24"/>
          <w:lang w:val="en-US"/>
        </w:rPr>
        <w:t xml:space="preserve">Instruction </w:t>
      </w:r>
      <w:r w:rsidRPr="50F0BA75" w:rsidR="0094744C">
        <w:rPr>
          <w:sz w:val="24"/>
          <w:szCs w:val="24"/>
          <w:lang w:val="en-US"/>
        </w:rPr>
        <w:t>includes</w:t>
      </w:r>
      <w:r w:rsidRPr="50F0BA75" w:rsidR="00EC12A8">
        <w:rPr>
          <w:sz w:val="24"/>
          <w:szCs w:val="24"/>
          <w:lang w:val="en-US"/>
        </w:rPr>
        <w:t xml:space="preserve"> introduction to tactical vehicle systems, preventive maintenance checks and services (PMCS), hydraulic and electrical systems diagnosis, engine and powertrain components, recovery operations.</w:t>
      </w:r>
    </w:p>
    <w:p w:rsidRPr="005178E5" w:rsidR="0045069F" w:rsidP="0023403A" w:rsidRDefault="0045069F" w14:paraId="32EF9616" w14:textId="77777777">
      <w:pPr>
        <w:spacing w:line="240" w:lineRule="auto"/>
        <w:rPr>
          <w:sz w:val="24"/>
          <w:szCs w:val="24"/>
        </w:rPr>
      </w:pPr>
    </w:p>
    <w:p w:rsidR="0045069F" w:rsidP="50F0BA75" w:rsidRDefault="00EC12A8" w14:paraId="32EF9618" w14:textId="2B6DF8EC">
      <w:pPr>
        <w:shd w:val="clear" w:color="auto" w:fill="FFFFFF" w:themeFill="background1"/>
        <w:spacing w:line="240" w:lineRule="auto"/>
        <w:rPr>
          <w:sz w:val="24"/>
          <w:szCs w:val="24"/>
          <w:lang w:val="en-US"/>
        </w:rPr>
      </w:pPr>
      <w:r w:rsidRPr="50F0BA75" w:rsidR="00EC12A8">
        <w:rPr>
          <w:sz w:val="24"/>
          <w:szCs w:val="24"/>
          <w:lang w:val="en-US"/>
        </w:rPr>
        <w:t>1</w:t>
      </w:r>
      <w:r w:rsidRPr="50F0BA75" w:rsidR="0907E609">
        <w:rPr>
          <w:sz w:val="24"/>
          <w:szCs w:val="24"/>
          <w:lang w:val="en-US"/>
        </w:rPr>
        <w:t>1</w:t>
      </w:r>
      <w:r w:rsidRPr="50F0BA75" w:rsidR="00EC12A8">
        <w:rPr>
          <w:sz w:val="24"/>
          <w:szCs w:val="24"/>
          <w:lang w:val="en-US"/>
        </w:rPr>
        <w:t>.  GCSS-Army Distributed Learning must be completed prior to entering this un-phased course</w:t>
      </w:r>
      <w:r w:rsidRPr="50F0BA75" w:rsidR="00EC12A8">
        <w:rPr>
          <w:sz w:val="24"/>
          <w:szCs w:val="24"/>
          <w:lang w:val="en-US"/>
        </w:rPr>
        <w:t xml:space="preserve">.  </w:t>
      </w:r>
      <w:r w:rsidRPr="50F0BA75" w:rsidR="00EC12A8">
        <w:rPr>
          <w:sz w:val="24"/>
          <w:szCs w:val="24"/>
          <w:lang w:val="en-US"/>
        </w:rPr>
        <w:t xml:space="preserve">Instructions on how to </w:t>
      </w:r>
      <w:r w:rsidRPr="50F0BA75" w:rsidR="00EC12A8">
        <w:rPr>
          <w:sz w:val="24"/>
          <w:szCs w:val="24"/>
          <w:lang w:val="en-US"/>
        </w:rPr>
        <w:t>locate</w:t>
      </w:r>
      <w:r w:rsidRPr="50F0BA75" w:rsidR="00EC12A8">
        <w:rPr>
          <w:sz w:val="24"/>
          <w:szCs w:val="24"/>
          <w:lang w:val="en-US"/>
        </w:rPr>
        <w:t xml:space="preserve"> and enroll into the GCSS-Army course via the GCSS-Army Training and Certification (GTRAC) system is as follows:</w:t>
      </w:r>
    </w:p>
    <w:p w:rsidRPr="005178E5" w:rsidR="0023403A" w:rsidP="0023403A" w:rsidRDefault="0023403A" w14:paraId="5C53566A" w14:textId="77777777">
      <w:pPr>
        <w:shd w:val="clear" w:color="auto" w:fill="FFFFFF"/>
        <w:spacing w:line="240" w:lineRule="auto"/>
        <w:rPr>
          <w:sz w:val="24"/>
          <w:szCs w:val="24"/>
        </w:rPr>
      </w:pPr>
    </w:p>
    <w:p w:rsidR="0045069F" w:rsidP="0023403A" w:rsidRDefault="00EC12A8" w14:paraId="32EF961A" w14:textId="2DA2E8AC">
      <w:pPr>
        <w:shd w:val="clear" w:color="auto" w:fill="FFFFFF"/>
        <w:spacing w:line="240" w:lineRule="auto"/>
        <w:ind w:firstLine="360"/>
        <w:rPr>
          <w:sz w:val="24"/>
          <w:szCs w:val="24"/>
        </w:rPr>
      </w:pPr>
      <w:r w:rsidRPr="005178E5">
        <w:rPr>
          <w:sz w:val="24"/>
          <w:szCs w:val="24"/>
        </w:rPr>
        <w:t>a.  Enter or copy and paste the following website address</w:t>
      </w:r>
      <w:hyperlink r:id="rId26">
        <w:r w:rsidRPr="005178E5">
          <w:rPr>
            <w:color w:val="1155CC"/>
            <w:sz w:val="24"/>
            <w:szCs w:val="24"/>
            <w:u w:val="single"/>
          </w:rPr>
          <w:t xml:space="preserve"> https://www.gcss.army.mil</w:t>
        </w:r>
      </w:hyperlink>
      <w:r w:rsidRPr="005178E5">
        <w:rPr>
          <w:sz w:val="24"/>
          <w:szCs w:val="24"/>
        </w:rPr>
        <w:t>.</w:t>
      </w:r>
    </w:p>
    <w:p w:rsidRPr="005178E5" w:rsidR="0023403A" w:rsidP="0023403A" w:rsidRDefault="0023403A" w14:paraId="6A83AA48" w14:textId="77777777">
      <w:pPr>
        <w:shd w:val="clear" w:color="auto" w:fill="FFFFFF"/>
        <w:spacing w:line="240" w:lineRule="auto"/>
        <w:ind w:firstLine="360"/>
        <w:rPr>
          <w:sz w:val="24"/>
          <w:szCs w:val="24"/>
        </w:rPr>
      </w:pPr>
    </w:p>
    <w:p w:rsidRPr="0023403A" w:rsidR="0045069F" w:rsidP="50F0BA75" w:rsidRDefault="00EC12A8" w14:paraId="32EF961C" w14:textId="5409A844">
      <w:pPr>
        <w:pStyle w:val="ListParagraph"/>
        <w:numPr>
          <w:ilvl w:val="0"/>
          <w:numId w:val="4"/>
        </w:numPr>
        <w:shd w:val="clear" w:color="auto" w:fill="FFFFFF" w:themeFill="background1"/>
        <w:spacing w:line="240" w:lineRule="auto"/>
        <w:rPr>
          <w:sz w:val="24"/>
          <w:szCs w:val="24"/>
          <w:lang w:val="en-US"/>
        </w:rPr>
      </w:pPr>
      <w:r w:rsidRPr="50F0BA75" w:rsidR="00EC12A8">
        <w:rPr>
          <w:sz w:val="24"/>
          <w:szCs w:val="24"/>
          <w:lang w:val="en-US"/>
        </w:rPr>
        <w:t xml:space="preserve">Select “GCSS-Army Training” </w:t>
      </w:r>
      <w:r w:rsidRPr="50F0BA75" w:rsidR="00EC12A8">
        <w:rPr>
          <w:sz w:val="24"/>
          <w:szCs w:val="24"/>
          <w:lang w:val="en-US"/>
        </w:rPr>
        <w:t>option</w:t>
      </w:r>
      <w:r w:rsidRPr="50F0BA75" w:rsidR="00EC12A8">
        <w:rPr>
          <w:sz w:val="24"/>
          <w:szCs w:val="24"/>
          <w:lang w:val="en-US"/>
        </w:rPr>
        <w:t>.</w:t>
      </w:r>
    </w:p>
    <w:p w:rsidRPr="0023403A" w:rsidR="0023403A" w:rsidP="0023403A" w:rsidRDefault="0023403A" w14:paraId="2C8A6321" w14:textId="77777777">
      <w:pPr>
        <w:pStyle w:val="ListParagraph"/>
        <w:shd w:val="clear" w:color="auto" w:fill="FFFFFF"/>
        <w:spacing w:line="240" w:lineRule="auto"/>
        <w:rPr>
          <w:sz w:val="24"/>
          <w:szCs w:val="24"/>
        </w:rPr>
      </w:pPr>
    </w:p>
    <w:p w:rsidRPr="00556238" w:rsidR="0045069F" w:rsidP="00556238" w:rsidRDefault="00EC12A8" w14:paraId="32EF961E" w14:textId="06F89E89">
      <w:pPr>
        <w:pStyle w:val="ListParagraph"/>
        <w:numPr>
          <w:ilvl w:val="0"/>
          <w:numId w:val="4"/>
        </w:numPr>
        <w:shd w:val="clear" w:color="auto" w:fill="FFFFFF"/>
        <w:spacing w:line="240" w:lineRule="auto"/>
        <w:rPr>
          <w:sz w:val="24"/>
          <w:szCs w:val="24"/>
        </w:rPr>
      </w:pPr>
      <w:r w:rsidRPr="00556238">
        <w:rPr>
          <w:sz w:val="24"/>
          <w:szCs w:val="24"/>
        </w:rPr>
        <w:t>Select the “GTRAC” icon (Click to Enter) on the lower right on the page.</w:t>
      </w:r>
    </w:p>
    <w:p w:rsidRPr="00556238" w:rsidR="00556238" w:rsidP="00556238" w:rsidRDefault="00556238" w14:paraId="345DA10F" w14:textId="77777777">
      <w:pPr>
        <w:shd w:val="clear" w:color="auto" w:fill="FFFFFF"/>
        <w:spacing w:line="240" w:lineRule="auto"/>
        <w:rPr>
          <w:sz w:val="24"/>
          <w:szCs w:val="24"/>
        </w:rPr>
      </w:pPr>
    </w:p>
    <w:p w:rsidR="0045069F" w:rsidP="0023403A" w:rsidRDefault="00EC12A8" w14:paraId="32EF9620" w14:textId="4D92563A">
      <w:pPr>
        <w:shd w:val="clear" w:color="auto" w:fill="FFFFFF"/>
        <w:spacing w:line="240" w:lineRule="auto"/>
        <w:ind w:firstLine="360"/>
        <w:rPr>
          <w:sz w:val="24"/>
          <w:szCs w:val="24"/>
        </w:rPr>
      </w:pPr>
      <w:r w:rsidRPr="005178E5">
        <w:rPr>
          <w:sz w:val="24"/>
          <w:szCs w:val="24"/>
        </w:rPr>
        <w:t>d.  First time users need to begin by registering for a GTRAC account by selecting "Register Here" and completing the “Create a New Account” form. Then, click “Register” to create the new account.</w:t>
      </w:r>
    </w:p>
    <w:p w:rsidRPr="005178E5" w:rsidR="00556238" w:rsidP="0023403A" w:rsidRDefault="00556238" w14:paraId="7D8E103B" w14:textId="77777777">
      <w:pPr>
        <w:shd w:val="clear" w:color="auto" w:fill="FFFFFF"/>
        <w:spacing w:line="240" w:lineRule="auto"/>
        <w:ind w:firstLine="360"/>
        <w:rPr>
          <w:sz w:val="24"/>
          <w:szCs w:val="24"/>
        </w:rPr>
      </w:pPr>
    </w:p>
    <w:p w:rsidR="0045069F" w:rsidP="0023403A" w:rsidRDefault="00EC12A8" w14:paraId="32EF9622" w14:textId="7AA6B307">
      <w:pPr>
        <w:shd w:val="clear" w:color="auto" w:fill="FFFFFF"/>
        <w:spacing w:line="240" w:lineRule="auto"/>
        <w:ind w:firstLine="360"/>
        <w:rPr>
          <w:sz w:val="24"/>
          <w:szCs w:val="24"/>
        </w:rPr>
      </w:pPr>
      <w:r w:rsidRPr="005178E5">
        <w:rPr>
          <w:sz w:val="24"/>
          <w:szCs w:val="24"/>
        </w:rPr>
        <w:t>e.  Once logged in, become familiar with the “Objective” and “Instructions” listed in the “About” tab.</w:t>
      </w:r>
    </w:p>
    <w:p w:rsidRPr="005178E5" w:rsidR="00556238" w:rsidP="0023403A" w:rsidRDefault="00556238" w14:paraId="5B0BFABF" w14:textId="77777777">
      <w:pPr>
        <w:shd w:val="clear" w:color="auto" w:fill="FFFFFF"/>
        <w:spacing w:line="240" w:lineRule="auto"/>
        <w:ind w:firstLine="360"/>
        <w:rPr>
          <w:sz w:val="24"/>
          <w:szCs w:val="24"/>
        </w:rPr>
      </w:pPr>
    </w:p>
    <w:p w:rsidRPr="005178E5" w:rsidR="0045069F" w:rsidP="50F0BA75" w:rsidRDefault="00EC12A8" w14:paraId="32EF9623" w14:textId="77777777">
      <w:pPr>
        <w:shd w:val="clear" w:color="auto" w:fill="FFFFFF" w:themeFill="background1"/>
        <w:spacing w:line="240" w:lineRule="auto"/>
        <w:ind w:firstLine="360"/>
        <w:rPr>
          <w:sz w:val="24"/>
          <w:szCs w:val="24"/>
          <w:lang w:val="en-US"/>
        </w:rPr>
      </w:pPr>
      <w:r w:rsidRPr="50F0BA75" w:rsidR="00EC12A8">
        <w:rPr>
          <w:sz w:val="24"/>
          <w:szCs w:val="24"/>
          <w:lang w:val="en-US"/>
        </w:rPr>
        <w:t>f.  Next, click on the “Courses” tab, then within the “Optional” box under the “Level” drop down select “Mission Execution” and under the “Functional Position” drop down select “Maintenance Supervisor” followed by selecting “Filter</w:t>
      </w:r>
      <w:r w:rsidRPr="50F0BA75" w:rsidR="00EC12A8">
        <w:rPr>
          <w:sz w:val="24"/>
          <w:szCs w:val="24"/>
          <w:lang w:val="en-US"/>
        </w:rPr>
        <w:t>”.</w:t>
      </w:r>
    </w:p>
    <w:p w:rsidRPr="005178E5" w:rsidR="0045069F" w:rsidP="0023403A" w:rsidRDefault="0045069F" w14:paraId="32EF9624" w14:textId="77777777">
      <w:pPr>
        <w:shd w:val="clear" w:color="auto" w:fill="FFFFFF"/>
        <w:spacing w:line="240" w:lineRule="auto"/>
        <w:ind w:firstLine="360"/>
        <w:rPr>
          <w:sz w:val="24"/>
          <w:szCs w:val="24"/>
        </w:rPr>
      </w:pPr>
    </w:p>
    <w:p w:rsidR="0045069F" w:rsidP="0023403A" w:rsidRDefault="00EC12A8" w14:paraId="32EF9626" w14:textId="5AA4B67F">
      <w:pPr>
        <w:shd w:val="clear" w:color="auto" w:fill="FFFFFF"/>
        <w:spacing w:line="240" w:lineRule="auto"/>
        <w:ind w:firstLine="360"/>
        <w:rPr>
          <w:sz w:val="24"/>
          <w:szCs w:val="24"/>
        </w:rPr>
      </w:pPr>
      <w:r w:rsidRPr="005178E5">
        <w:rPr>
          <w:sz w:val="24"/>
          <w:szCs w:val="24"/>
        </w:rPr>
        <w:t>g.  New students should begin by taking all six (6) common core courses first (GCSS-Army Overview, Basic Navigation, Intermediate Navigation, Data Mining, Process Flow (does not produce a certificate), and using the EUM+).</w:t>
      </w:r>
    </w:p>
    <w:p w:rsidRPr="005178E5" w:rsidR="00556238" w:rsidP="0023403A" w:rsidRDefault="00556238" w14:paraId="3FC1AD4B" w14:textId="77777777">
      <w:pPr>
        <w:shd w:val="clear" w:color="auto" w:fill="FFFFFF"/>
        <w:spacing w:line="240" w:lineRule="auto"/>
        <w:ind w:firstLine="360"/>
        <w:rPr>
          <w:sz w:val="24"/>
          <w:szCs w:val="24"/>
        </w:rPr>
      </w:pPr>
    </w:p>
    <w:p w:rsidR="0045069F" w:rsidP="0023403A" w:rsidRDefault="00EC12A8" w14:paraId="32EF9628" w14:textId="18D25230">
      <w:pPr>
        <w:shd w:val="clear" w:color="auto" w:fill="FFFFFF"/>
        <w:spacing w:line="240" w:lineRule="auto"/>
        <w:ind w:firstLine="360"/>
        <w:rPr>
          <w:sz w:val="24"/>
          <w:szCs w:val="24"/>
        </w:rPr>
      </w:pPr>
      <w:r w:rsidRPr="005178E5">
        <w:rPr>
          <w:sz w:val="24"/>
          <w:szCs w:val="24"/>
        </w:rPr>
        <w:t>h.  Next, under the “Business Area Specific Courses” area, complete the following three courses: License Examiner Instructor Course, Equipment Records Part Specialist, and Maintenance Supervisor.</w:t>
      </w:r>
    </w:p>
    <w:p w:rsidRPr="005178E5" w:rsidR="00556238" w:rsidP="0023403A" w:rsidRDefault="00556238" w14:paraId="405D0DFB" w14:textId="77777777">
      <w:pPr>
        <w:shd w:val="clear" w:color="auto" w:fill="FFFFFF"/>
        <w:spacing w:line="240" w:lineRule="auto"/>
        <w:ind w:firstLine="360"/>
        <w:rPr>
          <w:sz w:val="24"/>
          <w:szCs w:val="24"/>
        </w:rPr>
      </w:pPr>
    </w:p>
    <w:p w:rsidR="0045069F" w:rsidP="0023403A" w:rsidRDefault="00EC12A8" w14:paraId="32EF962A" w14:textId="5B8B5697">
      <w:pPr>
        <w:shd w:val="clear" w:color="auto" w:fill="FFFFFF"/>
        <w:spacing w:line="240" w:lineRule="auto"/>
        <w:ind w:firstLine="360"/>
        <w:rPr>
          <w:sz w:val="24"/>
          <w:szCs w:val="24"/>
        </w:rPr>
      </w:pPr>
      <w:r w:rsidRPr="005178E5">
        <w:rPr>
          <w:sz w:val="24"/>
          <w:szCs w:val="24"/>
        </w:rPr>
        <w:t>i.  Next, under the “Supplemental Training” area complete the following two courses: Store and Forward Maintenance, and Decentralized User Administration.</w:t>
      </w:r>
    </w:p>
    <w:p w:rsidRPr="005178E5" w:rsidR="00556238" w:rsidP="0023403A" w:rsidRDefault="00556238" w14:paraId="65B88A40" w14:textId="77777777">
      <w:pPr>
        <w:shd w:val="clear" w:color="auto" w:fill="FFFFFF"/>
        <w:spacing w:line="240" w:lineRule="auto"/>
        <w:ind w:firstLine="360"/>
        <w:rPr>
          <w:sz w:val="24"/>
          <w:szCs w:val="24"/>
        </w:rPr>
      </w:pPr>
    </w:p>
    <w:p w:rsidRPr="005178E5" w:rsidR="0045069F" w:rsidP="50F0BA75" w:rsidRDefault="00EC12A8" w14:paraId="32EF962B" w14:textId="2C337C36">
      <w:pPr>
        <w:shd w:val="clear" w:color="auto" w:fill="FFFFFF" w:themeFill="background1"/>
        <w:spacing w:line="240" w:lineRule="auto"/>
        <w:ind w:firstLine="360"/>
        <w:rPr>
          <w:sz w:val="24"/>
          <w:szCs w:val="24"/>
          <w:lang w:val="en-US"/>
        </w:rPr>
      </w:pPr>
      <w:r w:rsidRPr="50F0BA75" w:rsidR="00EC12A8">
        <w:rPr>
          <w:sz w:val="24"/>
          <w:szCs w:val="24"/>
          <w:lang w:val="en-US"/>
        </w:rPr>
        <w:t xml:space="preserve">j.  All 11 courses listed above must be completed </w:t>
      </w:r>
      <w:r w:rsidRPr="50F0BA75" w:rsidR="00B73202">
        <w:rPr>
          <w:sz w:val="24"/>
          <w:szCs w:val="24"/>
          <w:lang w:val="en-US"/>
        </w:rPr>
        <w:t>and</w:t>
      </w:r>
      <w:r w:rsidRPr="50F0BA75" w:rsidR="00EC12A8">
        <w:rPr>
          <w:sz w:val="24"/>
          <w:szCs w:val="24"/>
          <w:lang w:val="en-US"/>
        </w:rPr>
        <w:t xml:space="preserve"> recommend Soldiers bring </w:t>
      </w:r>
      <w:r w:rsidRPr="50F0BA75" w:rsidR="0094744C">
        <w:rPr>
          <w:sz w:val="24"/>
          <w:szCs w:val="24"/>
          <w:lang w:val="en-US"/>
        </w:rPr>
        <w:t>all</w:t>
      </w:r>
      <w:r w:rsidRPr="50F0BA75" w:rsidR="00EC12A8">
        <w:rPr>
          <w:sz w:val="24"/>
          <w:szCs w:val="24"/>
          <w:lang w:val="en-US"/>
        </w:rPr>
        <w:t xml:space="preserve"> their notes they created during the GCSS-Army DL training. These notes will be valuable in assisting the Soldier with completing the phase 1 GCSS-Army training.</w:t>
      </w:r>
    </w:p>
    <w:p w:rsidRPr="005178E5" w:rsidR="0045069F" w:rsidP="0023403A" w:rsidRDefault="0045069F" w14:paraId="32EF962C" w14:textId="77777777">
      <w:pPr>
        <w:shd w:val="clear" w:color="auto" w:fill="FFFFFF"/>
        <w:spacing w:line="240" w:lineRule="auto"/>
        <w:ind w:firstLine="360"/>
        <w:rPr>
          <w:sz w:val="24"/>
          <w:szCs w:val="24"/>
        </w:rPr>
      </w:pPr>
    </w:p>
    <w:p w:rsidR="00566440" w:rsidP="50F0BA75" w:rsidRDefault="00EC12A8" w14:paraId="6F31CCD8" w14:textId="2D3BA45D">
      <w:pPr>
        <w:pStyle w:val="Normal"/>
        <w:suppressLineNumbers w:val="0"/>
        <w:bidi w:val="0"/>
        <w:spacing w:before="0" w:beforeAutospacing="off" w:after="0" w:afterAutospacing="off" w:line="240" w:lineRule="auto"/>
        <w:ind w:left="0" w:right="0"/>
        <w:jc w:val="both"/>
        <w:rPr>
          <w:sz w:val="24"/>
          <w:szCs w:val="24"/>
          <w:lang w:val="en-US"/>
        </w:rPr>
      </w:pPr>
      <w:r w:rsidRPr="50F0BA75" w:rsidR="5D86A66E">
        <w:rPr>
          <w:sz w:val="24"/>
          <w:szCs w:val="24"/>
          <w:lang w:val="en-US"/>
        </w:rPr>
        <w:t>12</w:t>
      </w:r>
      <w:r w:rsidRPr="50F0BA75" w:rsidR="00EC12A8">
        <w:rPr>
          <w:sz w:val="24"/>
          <w:szCs w:val="24"/>
          <w:lang w:val="en-US"/>
        </w:rPr>
        <w:t xml:space="preserve">.  </w:t>
      </w:r>
      <w:r w:rsidRPr="50F0BA75" w:rsidR="00566440">
        <w:rPr>
          <w:sz w:val="24"/>
          <w:szCs w:val="24"/>
          <w:lang w:val="en-US"/>
        </w:rPr>
        <w:t>Phase 1 Virtual Learning (VL)</w:t>
      </w:r>
      <w:r w:rsidRPr="50F0BA75" w:rsidR="00566440">
        <w:rPr>
          <w:sz w:val="24"/>
          <w:szCs w:val="24"/>
          <w:lang w:val="en-US"/>
        </w:rPr>
        <w:t xml:space="preserve">.  </w:t>
      </w:r>
      <w:r w:rsidRPr="50F0BA75" w:rsidR="00566440">
        <w:rPr>
          <w:sz w:val="24"/>
          <w:szCs w:val="24"/>
          <w:lang w:val="en-US"/>
        </w:rPr>
        <w:t xml:space="preserve">Soldiers </w:t>
      </w:r>
      <w:r w:rsidRPr="50F0BA75" w:rsidR="00566440">
        <w:rPr>
          <w:sz w:val="24"/>
          <w:szCs w:val="24"/>
          <w:lang w:val="en-US"/>
        </w:rPr>
        <w:t>are required to</w:t>
      </w:r>
      <w:r w:rsidRPr="50F0BA75" w:rsidR="00566440">
        <w:rPr>
          <w:sz w:val="24"/>
          <w:szCs w:val="24"/>
          <w:lang w:val="en-US"/>
        </w:rPr>
        <w:t xml:space="preserve"> have an active A365 account and access to a government </w:t>
      </w:r>
      <w:r w:rsidRPr="50F0BA75" w:rsidR="00566440">
        <w:rPr>
          <w:sz w:val="24"/>
          <w:szCs w:val="24"/>
          <w:lang w:val="en-US"/>
        </w:rPr>
        <w:t>furnished</w:t>
      </w:r>
      <w:r w:rsidRPr="50F0BA75" w:rsidR="00566440">
        <w:rPr>
          <w:sz w:val="24"/>
          <w:szCs w:val="24"/>
          <w:lang w:val="en-US"/>
        </w:rPr>
        <w:t xml:space="preserve"> device or CAC-enabled personal device</w:t>
      </w:r>
      <w:r w:rsidRPr="50F0BA75" w:rsidR="00566440">
        <w:rPr>
          <w:sz w:val="24"/>
          <w:szCs w:val="24"/>
          <w:lang w:val="en-US"/>
        </w:rPr>
        <w:t xml:space="preserve">.  </w:t>
      </w:r>
      <w:r w:rsidRPr="50F0BA75" w:rsidR="00566440">
        <w:rPr>
          <w:sz w:val="24"/>
          <w:szCs w:val="24"/>
          <w:lang w:val="en-US"/>
        </w:rPr>
        <w:t>If choosing a personal device, Azure Virtual Desktop (AVD) must be set up to access course materials on A365/MS Teams prior to the start date.</w:t>
      </w:r>
      <w:r w:rsidRPr="50F0BA75" w:rsidR="00556238">
        <w:rPr>
          <w:sz w:val="24"/>
          <w:szCs w:val="24"/>
          <w:lang w:val="en-US"/>
        </w:rPr>
        <w:t xml:space="preserve"> </w:t>
      </w:r>
      <w:r w:rsidRPr="50F0BA75" w:rsidR="00566440">
        <w:rPr>
          <w:sz w:val="24"/>
          <w:szCs w:val="24"/>
          <w:lang w:val="en-US"/>
        </w:rPr>
        <w:t>This phase is seven days long, covering NCO Core Competencies and MOS training.</w:t>
      </w:r>
      <w:r w:rsidRPr="50F0BA75" w:rsidR="00556238">
        <w:rPr>
          <w:sz w:val="24"/>
          <w:szCs w:val="24"/>
          <w:lang w:val="en-US"/>
        </w:rPr>
        <w:t xml:space="preserve"> </w:t>
      </w:r>
      <w:r w:rsidRPr="50F0BA75" w:rsidR="00566440">
        <w:rPr>
          <w:sz w:val="24"/>
          <w:szCs w:val="24"/>
          <w:lang w:val="en-US"/>
        </w:rPr>
        <w:t>Classes are conducted during Eastern Time (ET).</w:t>
      </w:r>
    </w:p>
    <w:p w:rsidRPr="00D40A68" w:rsidR="00556238" w:rsidP="0023403A" w:rsidRDefault="00556238" w14:paraId="30AD1385" w14:textId="77777777">
      <w:pPr>
        <w:spacing w:line="240" w:lineRule="auto"/>
        <w:jc w:val="both"/>
        <w:rPr>
          <w:sz w:val="24"/>
          <w:szCs w:val="24"/>
        </w:rPr>
      </w:pPr>
    </w:p>
    <w:p w:rsidRPr="00D40A68" w:rsidR="00566440" w:rsidP="0023403A" w:rsidRDefault="00566440" w14:paraId="648C610B" w14:textId="176BFE9C">
      <w:pPr>
        <w:numPr>
          <w:ilvl w:val="0"/>
          <w:numId w:val="6"/>
        </w:numPr>
        <w:spacing w:line="240" w:lineRule="auto"/>
        <w:rPr>
          <w:sz w:val="24"/>
          <w:szCs w:val="24"/>
        </w:rPr>
      </w:pPr>
      <w:r w:rsidRPr="00D40A68">
        <w:rPr>
          <w:sz w:val="24"/>
          <w:szCs w:val="24"/>
          <w:u w:val="single"/>
        </w:rPr>
        <w:t>Reporting</w:t>
      </w:r>
      <w:r w:rsidRPr="00D40A68">
        <w:rPr>
          <w:sz w:val="24"/>
          <w:szCs w:val="24"/>
        </w:rPr>
        <w:t>: log into the Microsoft Teams classroom by 0</w:t>
      </w:r>
      <w:r>
        <w:rPr>
          <w:sz w:val="24"/>
          <w:szCs w:val="24"/>
        </w:rPr>
        <w:t>8</w:t>
      </w:r>
      <w:r w:rsidRPr="00D40A68">
        <w:rPr>
          <w:sz w:val="24"/>
          <w:szCs w:val="24"/>
        </w:rPr>
        <w:t>00 ET on Day 1 of VL</w:t>
      </w:r>
    </w:p>
    <w:p w:rsidRPr="00D40A68" w:rsidR="00566440" w:rsidP="50F0BA75" w:rsidRDefault="00566440" w14:paraId="7873D675" w14:textId="77777777">
      <w:pPr>
        <w:spacing w:line="240" w:lineRule="auto"/>
        <w:jc w:val="both"/>
        <w:rPr>
          <w:sz w:val="24"/>
          <w:szCs w:val="24"/>
          <w:lang w:val="en-US"/>
        </w:rPr>
      </w:pPr>
      <w:r w:rsidRPr="50F0BA75" w:rsidR="00566440">
        <w:rPr>
          <w:sz w:val="24"/>
          <w:szCs w:val="24"/>
          <w:lang w:val="en-US"/>
        </w:rPr>
        <w:t>for roll call.  It is highly recommended to request access prior to the report date, but no earlier than 72 hours prior to report day.</w:t>
      </w:r>
    </w:p>
    <w:p w:rsidRPr="005178E5" w:rsidR="0045069F" w:rsidP="0023403A" w:rsidRDefault="00EC12A8" w14:paraId="32EF9630" w14:textId="0EF74330">
      <w:pPr>
        <w:spacing w:line="240" w:lineRule="auto"/>
        <w:rPr>
          <w:sz w:val="24"/>
          <w:szCs w:val="24"/>
        </w:rPr>
      </w:pPr>
      <w:r w:rsidRPr="005178E5">
        <w:rPr>
          <w:sz w:val="24"/>
          <w:szCs w:val="24"/>
        </w:rPr>
        <w:t xml:space="preserve"> </w:t>
      </w:r>
    </w:p>
    <w:p w:rsidR="0045069F" w:rsidP="0023403A" w:rsidRDefault="00EC12A8" w14:paraId="32EF9632" w14:textId="4E7C94EE">
      <w:pPr>
        <w:spacing w:line="240" w:lineRule="auto"/>
        <w:rPr>
          <w:sz w:val="24"/>
          <w:szCs w:val="24"/>
        </w:rPr>
      </w:pPr>
      <w:r w:rsidRPr="50F0BA75" w:rsidR="00EC12A8">
        <w:rPr>
          <w:sz w:val="24"/>
          <w:szCs w:val="24"/>
        </w:rPr>
        <w:t>1</w:t>
      </w:r>
      <w:r w:rsidRPr="50F0BA75" w:rsidR="06F09106">
        <w:rPr>
          <w:sz w:val="24"/>
          <w:szCs w:val="24"/>
        </w:rPr>
        <w:t>3</w:t>
      </w:r>
      <w:r w:rsidRPr="50F0BA75" w:rsidR="00EC12A8">
        <w:rPr>
          <w:sz w:val="24"/>
          <w:szCs w:val="24"/>
        </w:rPr>
        <w:t>.  Phase 2. Resident Portion.</w:t>
      </w:r>
    </w:p>
    <w:p w:rsidRPr="005178E5" w:rsidR="00556238" w:rsidP="0023403A" w:rsidRDefault="00556238" w14:paraId="7F76C49F" w14:textId="77777777">
      <w:pPr>
        <w:spacing w:line="240" w:lineRule="auto"/>
        <w:rPr>
          <w:sz w:val="24"/>
          <w:szCs w:val="24"/>
        </w:rPr>
      </w:pPr>
    </w:p>
    <w:p w:rsidR="0045069F" w:rsidP="0023403A" w:rsidRDefault="00EC12A8" w14:paraId="32EF9634" w14:textId="7D38C5E0">
      <w:pPr>
        <w:spacing w:line="240" w:lineRule="auto"/>
        <w:ind w:firstLine="360"/>
        <w:rPr>
          <w:sz w:val="24"/>
          <w:szCs w:val="24"/>
        </w:rPr>
      </w:pPr>
      <w:r w:rsidRPr="005178E5">
        <w:rPr>
          <w:sz w:val="24"/>
          <w:szCs w:val="24"/>
        </w:rPr>
        <w:t xml:space="preserve">a.  </w:t>
      </w:r>
      <w:r w:rsidRPr="00952217">
        <w:rPr>
          <w:sz w:val="24"/>
          <w:szCs w:val="24"/>
        </w:rPr>
        <w:t>Prior to arrival</w:t>
      </w:r>
      <w:r w:rsidRPr="005178E5">
        <w:rPr>
          <w:sz w:val="24"/>
          <w:szCs w:val="24"/>
        </w:rPr>
        <w:t>, you will need to:</w:t>
      </w:r>
    </w:p>
    <w:p w:rsidRPr="005178E5" w:rsidR="00556238" w:rsidP="0023403A" w:rsidRDefault="00556238" w14:paraId="6ED55518" w14:textId="77777777">
      <w:pPr>
        <w:spacing w:line="240" w:lineRule="auto"/>
        <w:ind w:firstLine="360"/>
        <w:rPr>
          <w:sz w:val="24"/>
          <w:szCs w:val="24"/>
        </w:rPr>
      </w:pPr>
    </w:p>
    <w:p w:rsidR="0045069F" w:rsidP="0023403A" w:rsidRDefault="00EC12A8" w14:paraId="32EF9636" w14:textId="1CD77740">
      <w:pPr>
        <w:spacing w:line="240" w:lineRule="auto"/>
        <w:ind w:firstLine="720"/>
        <w:rPr>
          <w:sz w:val="24"/>
          <w:szCs w:val="24"/>
        </w:rPr>
      </w:pPr>
      <w:r w:rsidRPr="005178E5">
        <w:rPr>
          <w:sz w:val="24"/>
          <w:szCs w:val="24"/>
        </w:rPr>
        <w:t xml:space="preserve">(1)  Have the following applications downloaded on your account: </w:t>
      </w:r>
      <w:r w:rsidRPr="005178E5">
        <w:rPr>
          <w:b/>
          <w:sz w:val="24"/>
          <w:szCs w:val="24"/>
        </w:rPr>
        <w:t>MMIS, AOAP, ETMS and ARCOP access.</w:t>
      </w:r>
      <w:r w:rsidRPr="005178E5">
        <w:rPr>
          <w:sz w:val="24"/>
          <w:szCs w:val="24"/>
        </w:rPr>
        <w:t xml:space="preserve"> </w:t>
      </w:r>
      <w:hyperlink r:id="rId27">
        <w:r w:rsidRPr="005178E5">
          <w:rPr>
            <w:sz w:val="24"/>
            <w:szCs w:val="24"/>
          </w:rPr>
          <w:t xml:space="preserve"> </w:t>
        </w:r>
      </w:hyperlink>
      <w:hyperlink r:id="rId28">
        <w:r w:rsidRPr="005178E5">
          <w:rPr>
            <w:color w:val="0000FF"/>
            <w:sz w:val="24"/>
            <w:szCs w:val="24"/>
            <w:u w:val="single"/>
          </w:rPr>
          <w:t>https://login.aesip.army.mil/portal/faces/home</w:t>
        </w:r>
      </w:hyperlink>
      <w:r w:rsidRPr="005178E5">
        <w:rPr>
          <w:sz w:val="24"/>
          <w:szCs w:val="24"/>
        </w:rPr>
        <w:t>.</w:t>
      </w:r>
    </w:p>
    <w:p w:rsidRPr="005178E5" w:rsidR="00556238" w:rsidP="0023403A" w:rsidRDefault="00556238" w14:paraId="488FF9C7" w14:textId="77777777">
      <w:pPr>
        <w:spacing w:line="240" w:lineRule="auto"/>
        <w:ind w:firstLine="720"/>
        <w:rPr>
          <w:sz w:val="24"/>
          <w:szCs w:val="24"/>
        </w:rPr>
      </w:pPr>
    </w:p>
    <w:p w:rsidR="0045069F" w:rsidP="0023403A" w:rsidRDefault="00EC12A8" w14:paraId="32EF9638" w14:textId="1A27A5DC">
      <w:pPr>
        <w:spacing w:line="240" w:lineRule="auto"/>
        <w:ind w:firstLine="720"/>
        <w:rPr>
          <w:sz w:val="24"/>
          <w:szCs w:val="24"/>
        </w:rPr>
      </w:pPr>
      <w:r w:rsidRPr="005178E5">
        <w:rPr>
          <w:sz w:val="24"/>
          <w:szCs w:val="24"/>
        </w:rPr>
        <w:t xml:space="preserve">(2)  Bring on digits, preferably in MS Word your </w:t>
      </w:r>
      <w:r w:rsidRPr="005178E5">
        <w:rPr>
          <w:b/>
          <w:sz w:val="24"/>
          <w:szCs w:val="24"/>
        </w:rPr>
        <w:t>current Maintenance SOP</w:t>
      </w:r>
      <w:r w:rsidRPr="005178E5">
        <w:rPr>
          <w:sz w:val="24"/>
          <w:szCs w:val="24"/>
        </w:rPr>
        <w:t>.</w:t>
      </w:r>
    </w:p>
    <w:p w:rsidRPr="005178E5" w:rsidR="00556238" w:rsidP="0023403A" w:rsidRDefault="00556238" w14:paraId="1DFAA096" w14:textId="77777777">
      <w:pPr>
        <w:spacing w:line="240" w:lineRule="auto"/>
        <w:ind w:firstLine="720"/>
        <w:rPr>
          <w:sz w:val="24"/>
          <w:szCs w:val="24"/>
        </w:rPr>
      </w:pPr>
    </w:p>
    <w:p w:rsidR="0045069F" w:rsidP="0023403A" w:rsidRDefault="00EC12A8" w14:paraId="32EF963A" w14:textId="00FC1A3E">
      <w:pPr>
        <w:spacing w:line="240" w:lineRule="auto"/>
        <w:ind w:firstLine="720"/>
        <w:rPr>
          <w:sz w:val="24"/>
          <w:szCs w:val="24"/>
        </w:rPr>
      </w:pPr>
      <w:r w:rsidRPr="005178E5">
        <w:rPr>
          <w:sz w:val="24"/>
          <w:szCs w:val="24"/>
        </w:rPr>
        <w:t>(3)  Know the following Information: UICs for your assigned Company and BN you Support, RIC and Warehouse Information (used for AESIP training).</w:t>
      </w:r>
    </w:p>
    <w:p w:rsidRPr="005178E5" w:rsidR="00556238" w:rsidP="0023403A" w:rsidRDefault="00556238" w14:paraId="22C286EE" w14:textId="77777777">
      <w:pPr>
        <w:spacing w:line="240" w:lineRule="auto"/>
        <w:ind w:firstLine="720"/>
        <w:rPr>
          <w:sz w:val="24"/>
          <w:szCs w:val="24"/>
        </w:rPr>
      </w:pPr>
    </w:p>
    <w:p w:rsidR="0045069F" w:rsidP="50F0BA75" w:rsidRDefault="00EC12A8" w14:paraId="32EF963B" w14:textId="24401E5F">
      <w:pPr>
        <w:spacing w:line="240" w:lineRule="auto"/>
        <w:ind w:firstLine="360"/>
        <w:rPr>
          <w:sz w:val="24"/>
          <w:szCs w:val="24"/>
          <w:lang w:val="en-US"/>
        </w:rPr>
      </w:pPr>
      <w:r w:rsidRPr="50F0BA75" w:rsidR="00EC12A8">
        <w:rPr>
          <w:sz w:val="24"/>
          <w:szCs w:val="24"/>
          <w:lang w:val="en-US"/>
        </w:rPr>
        <w:t xml:space="preserve">b.  </w:t>
      </w:r>
      <w:r w:rsidRPr="50F0BA75" w:rsidR="00EC12A8">
        <w:rPr>
          <w:sz w:val="24"/>
          <w:szCs w:val="24"/>
          <w:lang w:val="en-US"/>
        </w:rPr>
        <w:t>Reporting and In-processing</w:t>
      </w:r>
      <w:r w:rsidRPr="50F0BA75" w:rsidR="00EC12A8">
        <w:rPr>
          <w:sz w:val="24"/>
          <w:szCs w:val="24"/>
          <w:lang w:val="en-US"/>
        </w:rPr>
        <w:t xml:space="preserve">: </w:t>
      </w:r>
      <w:r w:rsidRPr="50F0BA75" w:rsidR="00C47337">
        <w:rPr>
          <w:sz w:val="24"/>
          <w:szCs w:val="24"/>
          <w:lang w:val="en-US"/>
        </w:rPr>
        <w:t xml:space="preserve">in-processing and billeting will be conducted on the report date listed on your orders at 1300.  Report to Building 17, 1st Floor, Section </w:t>
      </w:r>
      <w:r w:rsidRPr="50F0BA75" w:rsidR="00C47337">
        <w:rPr>
          <w:sz w:val="24"/>
          <w:szCs w:val="24"/>
          <w:lang w:val="en-US"/>
        </w:rPr>
        <w:t>H</w:t>
      </w:r>
      <w:r w:rsidRPr="50F0BA75" w:rsidR="00C47337">
        <w:rPr>
          <w:sz w:val="24"/>
          <w:szCs w:val="24"/>
          <w:lang w:val="en-US"/>
        </w:rPr>
        <w:t>.  ATTRS roll call is conducted on the morning of Day 1. Any student not present after roll call will be reported as a NO SHOW</w:t>
      </w:r>
      <w:r w:rsidRPr="50F0BA75" w:rsidR="00C47337">
        <w:rPr>
          <w:sz w:val="24"/>
          <w:szCs w:val="24"/>
          <w:lang w:val="en-US"/>
        </w:rPr>
        <w:t>, i</w:t>
      </w:r>
      <w:r w:rsidRPr="50F0BA75" w:rsidR="00C47337">
        <w:rPr>
          <w:sz w:val="24"/>
          <w:szCs w:val="24"/>
          <w:lang w:val="en-US"/>
        </w:rPr>
        <w:t xml:space="preserve">f you are arriving from OCONUS prior to the report date, please inform your </w:t>
      </w:r>
      <w:r w:rsidRPr="50F0BA75" w:rsidR="00C47337">
        <w:rPr>
          <w:sz w:val="24"/>
          <w:szCs w:val="24"/>
          <w:lang w:val="en-US"/>
        </w:rPr>
        <w:t>senior small group leader (S</w:t>
      </w:r>
      <w:r w:rsidRPr="50F0BA75" w:rsidR="00C47337">
        <w:rPr>
          <w:sz w:val="24"/>
          <w:szCs w:val="24"/>
          <w:lang w:val="en-US"/>
        </w:rPr>
        <w:t>SGL</w:t>
      </w:r>
      <w:r w:rsidRPr="50F0BA75" w:rsidR="00C47337">
        <w:rPr>
          <w:sz w:val="24"/>
          <w:szCs w:val="24"/>
          <w:lang w:val="en-US"/>
        </w:rPr>
        <w:t>)</w:t>
      </w:r>
      <w:r w:rsidRPr="50F0BA75" w:rsidR="00C47337">
        <w:rPr>
          <w:sz w:val="24"/>
          <w:szCs w:val="24"/>
          <w:lang w:val="en-US"/>
        </w:rPr>
        <w:t>, and we will provide early billeting accommodations.</w:t>
      </w:r>
    </w:p>
    <w:p w:rsidR="00556238" w:rsidP="0023403A" w:rsidRDefault="00556238" w14:paraId="0E110725" w14:textId="77777777">
      <w:pPr>
        <w:spacing w:line="240" w:lineRule="auto"/>
        <w:ind w:firstLine="360"/>
        <w:rPr>
          <w:sz w:val="24"/>
          <w:szCs w:val="24"/>
        </w:rPr>
      </w:pPr>
    </w:p>
    <w:p w:rsidRPr="00952217" w:rsidR="00C47337" w:rsidP="00952217" w:rsidRDefault="00BF6C20" w14:paraId="03CAC7BC" w14:textId="7570696C">
      <w:pPr>
        <w:pStyle w:val="ListParagraph"/>
        <w:numPr>
          <w:ilvl w:val="0"/>
          <w:numId w:val="7"/>
        </w:numPr>
        <w:spacing w:line="240" w:lineRule="auto"/>
        <w:rPr>
          <w:sz w:val="24"/>
          <w:szCs w:val="24"/>
        </w:rPr>
      </w:pPr>
      <w:r>
        <w:rPr>
          <w:sz w:val="24"/>
          <w:szCs w:val="24"/>
        </w:rPr>
        <w:t>SFC</w:t>
      </w:r>
      <w:r w:rsidRPr="00952217" w:rsidR="00C47337">
        <w:rPr>
          <w:sz w:val="24"/>
          <w:szCs w:val="24"/>
        </w:rPr>
        <w:t xml:space="preserve"> Zapata, Peter (91A/91M SSGL): Office number</w:t>
      </w:r>
      <w:r w:rsidR="00710387">
        <w:rPr>
          <w:sz w:val="24"/>
          <w:szCs w:val="24"/>
        </w:rPr>
        <w:t xml:space="preserve"> 520-687-8088</w:t>
      </w:r>
      <w:r w:rsidRPr="00952217" w:rsidR="00C47337">
        <w:rPr>
          <w:sz w:val="24"/>
          <w:szCs w:val="24"/>
        </w:rPr>
        <w:t xml:space="preserve">, email: </w:t>
      </w:r>
      <w:hyperlink w:history="1" r:id="rId29">
        <w:r w:rsidRPr="00952217" w:rsidR="00952217">
          <w:rPr>
            <w:rStyle w:val="Hyperlink"/>
            <w:sz w:val="24"/>
            <w:szCs w:val="24"/>
          </w:rPr>
          <w:t>peter.p.zapata.mil@army.mil</w:t>
        </w:r>
      </w:hyperlink>
      <w:r w:rsidRPr="00952217" w:rsidR="00C47337">
        <w:rPr>
          <w:sz w:val="24"/>
          <w:szCs w:val="24"/>
        </w:rPr>
        <w:t>.</w:t>
      </w:r>
    </w:p>
    <w:p w:rsidRPr="00952217" w:rsidR="00952217" w:rsidP="00952217" w:rsidRDefault="00952217" w14:paraId="5D82013F" w14:textId="77777777">
      <w:pPr>
        <w:pStyle w:val="ListParagraph"/>
        <w:spacing w:line="240" w:lineRule="auto"/>
        <w:ind w:left="1080"/>
        <w:rPr>
          <w:sz w:val="24"/>
          <w:szCs w:val="24"/>
        </w:rPr>
      </w:pPr>
    </w:p>
    <w:p w:rsidRPr="005178E5" w:rsidR="00952217" w:rsidP="50F0BA75" w:rsidRDefault="00952217" w14:paraId="7D4AC5EE" w14:textId="40BB6EC9">
      <w:pPr>
        <w:spacing w:line="240" w:lineRule="auto"/>
        <w:ind w:firstLine="360"/>
        <w:rPr>
          <w:sz w:val="24"/>
          <w:szCs w:val="24"/>
          <w:highlight w:val="red"/>
          <w:lang w:val="en-US"/>
        </w:rPr>
      </w:pPr>
      <w:r w:rsidRPr="50F0BA75" w:rsidR="00952217">
        <w:rPr>
          <w:sz w:val="24"/>
          <w:szCs w:val="24"/>
          <w:lang w:val="en-US"/>
        </w:rPr>
        <w:t xml:space="preserve">c. </w:t>
      </w:r>
      <w:r w:rsidRPr="50F0BA75" w:rsidR="00952217">
        <w:rPr>
          <w:sz w:val="24"/>
          <w:szCs w:val="24"/>
          <w:lang w:val="en-US"/>
        </w:rPr>
        <w:t>Packing list layouts are conducted during in-processing and billeting. Students missing items during layouts will be counseled and given 72 hours to purchase missing items or will be dismissed from the course.</w:t>
      </w:r>
    </w:p>
    <w:p w:rsidRPr="005178E5" w:rsidR="0045069F" w:rsidP="0023403A" w:rsidRDefault="0045069F" w14:paraId="32EF9685" w14:textId="77777777">
      <w:pPr>
        <w:spacing w:line="240" w:lineRule="auto"/>
        <w:rPr>
          <w:sz w:val="24"/>
          <w:szCs w:val="24"/>
        </w:rPr>
      </w:pPr>
    </w:p>
    <w:p w:rsidRPr="005178E5" w:rsidR="0045069F" w:rsidP="50F0BA75" w:rsidRDefault="00EC12A8" w14:paraId="32EF9686" w14:textId="206C4C46">
      <w:pPr>
        <w:spacing w:line="240" w:lineRule="auto"/>
        <w:rPr>
          <w:sz w:val="24"/>
          <w:szCs w:val="24"/>
          <w:lang w:val="en-US"/>
        </w:rPr>
      </w:pPr>
      <w:r w:rsidRPr="50F0BA75" w:rsidR="00EC12A8">
        <w:rPr>
          <w:sz w:val="24"/>
          <w:szCs w:val="24"/>
          <w:lang w:val="en-US"/>
        </w:rPr>
        <w:t>1</w:t>
      </w:r>
      <w:r w:rsidRPr="50F0BA75" w:rsidR="28F4A812">
        <w:rPr>
          <w:sz w:val="24"/>
          <w:szCs w:val="24"/>
          <w:lang w:val="en-US"/>
        </w:rPr>
        <w:t>4</w:t>
      </w:r>
      <w:r w:rsidRPr="50F0BA75" w:rsidR="00EC12A8">
        <w:rPr>
          <w:sz w:val="24"/>
          <w:szCs w:val="24"/>
          <w:lang w:val="en-US"/>
        </w:rPr>
        <w:t>.  Once again, congratulations on your selection</w:t>
      </w:r>
      <w:r w:rsidRPr="50F0BA75" w:rsidR="00EC12A8">
        <w:rPr>
          <w:sz w:val="24"/>
          <w:szCs w:val="24"/>
          <w:lang w:val="en-US"/>
        </w:rPr>
        <w:t xml:space="preserve">.  </w:t>
      </w:r>
      <w:r w:rsidRPr="50F0BA75" w:rsidR="00EC12A8">
        <w:rPr>
          <w:sz w:val="24"/>
          <w:szCs w:val="24"/>
          <w:lang w:val="en-US"/>
        </w:rPr>
        <w:t>Standards and Discipline!</w:t>
      </w:r>
    </w:p>
    <w:p w:rsidRPr="005178E5" w:rsidR="0045069F" w:rsidP="0023403A" w:rsidRDefault="0045069F" w14:paraId="32EF9687" w14:textId="77777777">
      <w:pPr>
        <w:spacing w:line="240" w:lineRule="auto"/>
        <w:ind w:left="4320" w:firstLine="360"/>
        <w:rPr>
          <w:sz w:val="24"/>
          <w:szCs w:val="24"/>
        </w:rPr>
      </w:pPr>
    </w:p>
    <w:p w:rsidRPr="005178E5" w:rsidR="0045069F" w:rsidP="0023403A" w:rsidRDefault="00EC12A8" w14:paraId="32EF9688" w14:textId="7AC8E10E">
      <w:pPr>
        <w:spacing w:line="240" w:lineRule="auto"/>
        <w:ind w:right="-360"/>
        <w:rPr>
          <w:sz w:val="24"/>
          <w:szCs w:val="24"/>
        </w:rPr>
      </w:pPr>
      <w:r w:rsidRPr="50F0BA75" w:rsidR="00EC12A8">
        <w:rPr>
          <w:sz w:val="24"/>
          <w:szCs w:val="24"/>
        </w:rPr>
        <w:t>1</w:t>
      </w:r>
      <w:r w:rsidRPr="50F0BA75" w:rsidR="15AD4A65">
        <w:rPr>
          <w:sz w:val="24"/>
          <w:szCs w:val="24"/>
        </w:rPr>
        <w:t>5</w:t>
      </w:r>
      <w:r w:rsidRPr="50F0BA75" w:rsidR="00EC12A8">
        <w:rPr>
          <w:sz w:val="24"/>
          <w:szCs w:val="24"/>
        </w:rPr>
        <w:t>.  The point of contact for this memorandum is</w:t>
      </w:r>
      <w:r w:rsidRPr="50F0BA75" w:rsidR="003F3C14">
        <w:rPr>
          <w:sz w:val="24"/>
          <w:szCs w:val="24"/>
        </w:rPr>
        <w:t xml:space="preserve"> the undersigned at 502</w:t>
      </w:r>
      <w:r w:rsidRPr="50F0BA75" w:rsidR="000A7E02">
        <w:rPr>
          <w:sz w:val="24"/>
          <w:szCs w:val="24"/>
        </w:rPr>
        <w:t xml:space="preserve">-706-1805 or </w:t>
      </w:r>
      <w:hyperlink r:id="R2122af4820b04c60">
        <w:r w:rsidRPr="50F0BA75" w:rsidR="000A7E02">
          <w:rPr>
            <w:rStyle w:val="Hyperlink"/>
            <w:sz w:val="24"/>
            <w:szCs w:val="24"/>
          </w:rPr>
          <w:t>jesse.a.boell.mil@army.mil</w:t>
        </w:r>
      </w:hyperlink>
      <w:r w:rsidRPr="50F0BA75" w:rsidR="000A7E02">
        <w:rPr>
          <w:sz w:val="24"/>
          <w:szCs w:val="24"/>
        </w:rPr>
        <w:t xml:space="preserve">. </w:t>
      </w:r>
      <w:r w:rsidRPr="50F0BA75" w:rsidR="00EC12A8">
        <w:rPr>
          <w:sz w:val="24"/>
          <w:szCs w:val="24"/>
        </w:rPr>
        <w:t xml:space="preserve"> </w:t>
      </w:r>
    </w:p>
    <w:p w:rsidRPr="005178E5" w:rsidR="0045069F" w:rsidP="0023403A" w:rsidRDefault="00EC12A8" w14:paraId="32EF9689" w14:textId="77777777">
      <w:pPr>
        <w:spacing w:line="240" w:lineRule="auto"/>
        <w:rPr>
          <w:sz w:val="24"/>
          <w:szCs w:val="24"/>
        </w:rPr>
      </w:pPr>
      <w:r w:rsidRPr="005178E5">
        <w:rPr>
          <w:sz w:val="24"/>
          <w:szCs w:val="24"/>
        </w:rPr>
        <w:t xml:space="preserve"> </w:t>
      </w:r>
    </w:p>
    <w:p w:rsidRPr="005178E5" w:rsidR="0045069F" w:rsidP="0023403A" w:rsidRDefault="0045069F" w14:paraId="32EF968A" w14:textId="77777777">
      <w:pPr>
        <w:spacing w:line="240" w:lineRule="auto"/>
        <w:ind w:left="4320" w:firstLine="360"/>
        <w:rPr>
          <w:sz w:val="24"/>
          <w:szCs w:val="24"/>
        </w:rPr>
      </w:pPr>
    </w:p>
    <w:p w:rsidRPr="005178E5" w:rsidR="0045069F" w:rsidP="0023403A" w:rsidRDefault="0045069F" w14:paraId="32EF968B" w14:textId="77777777">
      <w:pPr>
        <w:spacing w:line="240" w:lineRule="auto"/>
        <w:ind w:left="4320" w:firstLine="360"/>
        <w:rPr>
          <w:sz w:val="24"/>
          <w:szCs w:val="24"/>
        </w:rPr>
      </w:pPr>
    </w:p>
    <w:p w:rsidRPr="005178E5" w:rsidR="0045069F" w:rsidP="0023403A" w:rsidRDefault="000A7E02" w14:paraId="32EF968D" w14:textId="43FBFF70">
      <w:pPr>
        <w:spacing w:line="240" w:lineRule="auto"/>
        <w:ind w:left="4320" w:firstLine="360"/>
        <w:rPr>
          <w:sz w:val="24"/>
          <w:szCs w:val="24"/>
        </w:rPr>
      </w:pPr>
      <w:r>
        <w:rPr>
          <w:sz w:val="24"/>
          <w:szCs w:val="24"/>
        </w:rPr>
        <w:t>JESSE A. BOELL</w:t>
      </w:r>
    </w:p>
    <w:p w:rsidRPr="005178E5" w:rsidR="0045069F" w:rsidP="0023403A" w:rsidRDefault="000A7E02" w14:paraId="32EF968E" w14:textId="55F4892A">
      <w:pPr>
        <w:spacing w:line="240" w:lineRule="auto"/>
        <w:ind w:left="4320" w:firstLine="360"/>
        <w:rPr>
          <w:sz w:val="24"/>
          <w:szCs w:val="24"/>
        </w:rPr>
      </w:pPr>
      <w:r>
        <w:rPr>
          <w:sz w:val="24"/>
          <w:szCs w:val="24"/>
        </w:rPr>
        <w:t>1SG</w:t>
      </w:r>
      <w:r w:rsidRPr="005178E5" w:rsidR="00EC12A8">
        <w:rPr>
          <w:sz w:val="24"/>
          <w:szCs w:val="24"/>
        </w:rPr>
        <w:t>, USA</w:t>
      </w:r>
    </w:p>
    <w:p w:rsidRPr="005178E5" w:rsidR="0045069F" w:rsidP="50F0BA75" w:rsidRDefault="0045069F" w14:paraId="32EF9690" w14:textId="72898B29">
      <w:pPr>
        <w:spacing w:line="240" w:lineRule="auto"/>
        <w:ind w:left="4320" w:firstLine="360"/>
        <w:rPr>
          <w:sz w:val="24"/>
          <w:szCs w:val="24"/>
        </w:rPr>
      </w:pPr>
      <w:r w:rsidRPr="50F0BA75" w:rsidR="000A7E02">
        <w:rPr>
          <w:sz w:val="24"/>
          <w:szCs w:val="24"/>
        </w:rPr>
        <w:t>Branch Chief</w:t>
      </w:r>
    </w:p>
    <w:sectPr w:rsidRPr="005178E5" w:rsidR="0045069F">
      <w:headerReference w:type="default" r:id="rId31"/>
      <w:footerReference w:type="default" r:id="rId32"/>
      <w:footerReference w:type="first" r:id="rId33"/>
      <w:pgSz w:w="12240" w:h="15840" w:orient="portrait"/>
      <w:pgMar w:top="27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589C" w:rsidRDefault="00F7589C" w14:paraId="1022BBBA" w14:textId="77777777">
      <w:pPr>
        <w:spacing w:line="240" w:lineRule="auto"/>
      </w:pPr>
      <w:r>
        <w:separator/>
      </w:r>
    </w:p>
  </w:endnote>
  <w:endnote w:type="continuationSeparator" w:id="0">
    <w:p w:rsidR="00F7589C" w:rsidRDefault="00F7589C" w14:paraId="531A1638"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69F" w:rsidRDefault="00EC12A8" w14:paraId="32EF9697" w14:textId="060D6166">
    <w:pPr>
      <w:jc w:val="center"/>
    </w:pPr>
    <w:r>
      <w:fldChar w:fldCharType="begin"/>
    </w:r>
    <w:r>
      <w:instrText>PAGE</w:instrText>
    </w:r>
    <w:r>
      <w:fldChar w:fldCharType="separate"/>
    </w:r>
    <w:r w:rsidR="005178E5">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69F" w:rsidRDefault="0045069F" w14:paraId="32EF9698"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589C" w:rsidRDefault="00F7589C" w14:paraId="16AA8EC9" w14:textId="77777777">
      <w:pPr>
        <w:spacing w:line="240" w:lineRule="auto"/>
      </w:pPr>
      <w:r>
        <w:separator/>
      </w:r>
    </w:p>
  </w:footnote>
  <w:footnote w:type="continuationSeparator" w:id="0">
    <w:p w:rsidR="00F7589C" w:rsidRDefault="00F7589C" w14:paraId="01037A7F"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69F" w:rsidRDefault="00EC12A8" w14:paraId="32EF9693" w14:textId="77777777">
    <w:r>
      <w:t xml:space="preserve">ATSD-DT (RN 350-10b)     </w:t>
    </w:r>
  </w:p>
  <w:p w:rsidR="0045069F" w:rsidRDefault="00EC12A8" w14:paraId="32EF9694" w14:textId="77777777">
    <w:r>
      <w:t>SUBJECT: Welcome Letter from Tracked Vehicle Mechanic Advanced Leader Course, Henry Caro Noncommissioned Officer Academy</w:t>
    </w:r>
  </w:p>
  <w:p w:rsidR="0045069F" w:rsidRDefault="0045069F" w14:paraId="32EF9695" w14:textId="77777777"/>
  <w:p w:rsidR="0045069F" w:rsidRDefault="0045069F" w14:paraId="32EF9696"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263C"/>
    <w:multiLevelType w:val="multilevel"/>
    <w:tmpl w:val="2F2ADE3A"/>
    <w:lvl w:ilvl="0">
      <w:start w:val="2"/>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9BB05CE"/>
    <w:multiLevelType w:val="hybridMultilevel"/>
    <w:tmpl w:val="74984A36"/>
    <w:lvl w:ilvl="0" w:tplc="278229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D14392"/>
    <w:multiLevelType w:val="multilevel"/>
    <w:tmpl w:val="DD64E58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26536FFD"/>
    <w:multiLevelType w:val="multilevel"/>
    <w:tmpl w:val="F820AA2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2A717A3B"/>
    <w:multiLevelType w:val="multilevel"/>
    <w:tmpl w:val="DC0E8EC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2C4F0F9C"/>
    <w:multiLevelType w:val="multilevel"/>
    <w:tmpl w:val="2FCAA80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6DD97199"/>
    <w:multiLevelType w:val="multilevel"/>
    <w:tmpl w:val="B1C8BDD0"/>
    <w:lvl w:ilvl="0">
      <w:start w:val="2"/>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369145097">
    <w:abstractNumId w:val="5"/>
  </w:num>
  <w:num w:numId="2" w16cid:durableId="293223015">
    <w:abstractNumId w:val="2"/>
  </w:num>
  <w:num w:numId="3" w16cid:durableId="396900794">
    <w:abstractNumId w:val="0"/>
  </w:num>
  <w:num w:numId="4" w16cid:durableId="260726726">
    <w:abstractNumId w:val="4"/>
  </w:num>
  <w:num w:numId="5" w16cid:durableId="1068500800">
    <w:abstractNumId w:val="6"/>
  </w:num>
  <w:num w:numId="6" w16cid:durableId="1791438254">
    <w:abstractNumId w:val="3"/>
  </w:num>
  <w:num w:numId="7" w16cid:durableId="13908135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69F"/>
    <w:rsid w:val="000A7E02"/>
    <w:rsid w:val="001E2F11"/>
    <w:rsid w:val="001F476B"/>
    <w:rsid w:val="00226C99"/>
    <w:rsid w:val="0023403A"/>
    <w:rsid w:val="00297091"/>
    <w:rsid w:val="003057A4"/>
    <w:rsid w:val="0034711F"/>
    <w:rsid w:val="0039679E"/>
    <w:rsid w:val="003F3C14"/>
    <w:rsid w:val="0045069F"/>
    <w:rsid w:val="0046667D"/>
    <w:rsid w:val="00486827"/>
    <w:rsid w:val="004A56E8"/>
    <w:rsid w:val="005178E5"/>
    <w:rsid w:val="00544EEB"/>
    <w:rsid w:val="00556238"/>
    <w:rsid w:val="00566440"/>
    <w:rsid w:val="00654C07"/>
    <w:rsid w:val="006C7BB8"/>
    <w:rsid w:val="00710387"/>
    <w:rsid w:val="00762E4B"/>
    <w:rsid w:val="008402AE"/>
    <w:rsid w:val="008569DF"/>
    <w:rsid w:val="0089408A"/>
    <w:rsid w:val="0089412D"/>
    <w:rsid w:val="0094744C"/>
    <w:rsid w:val="00952217"/>
    <w:rsid w:val="00966EE5"/>
    <w:rsid w:val="009C44BD"/>
    <w:rsid w:val="009C7FBC"/>
    <w:rsid w:val="00A832BA"/>
    <w:rsid w:val="00A92F0D"/>
    <w:rsid w:val="00B407A2"/>
    <w:rsid w:val="00B61F34"/>
    <w:rsid w:val="00B73202"/>
    <w:rsid w:val="00BF6C20"/>
    <w:rsid w:val="00C04187"/>
    <w:rsid w:val="00C23E99"/>
    <w:rsid w:val="00C24240"/>
    <w:rsid w:val="00C47337"/>
    <w:rsid w:val="00C77682"/>
    <w:rsid w:val="00CF1A7B"/>
    <w:rsid w:val="00D5599C"/>
    <w:rsid w:val="00D80808"/>
    <w:rsid w:val="00DF15A7"/>
    <w:rsid w:val="00E77540"/>
    <w:rsid w:val="00EC12A8"/>
    <w:rsid w:val="00EE36B2"/>
    <w:rsid w:val="00F0537D"/>
    <w:rsid w:val="00F62325"/>
    <w:rsid w:val="00F7589C"/>
    <w:rsid w:val="00F8168E"/>
    <w:rsid w:val="06F09106"/>
    <w:rsid w:val="081AF46B"/>
    <w:rsid w:val="0907E609"/>
    <w:rsid w:val="0EB043F1"/>
    <w:rsid w:val="15AD4A65"/>
    <w:rsid w:val="28F4A812"/>
    <w:rsid w:val="4388BCA6"/>
    <w:rsid w:val="4E8A8C49"/>
    <w:rsid w:val="50F0BA75"/>
    <w:rsid w:val="539F1B61"/>
    <w:rsid w:val="5D86A66E"/>
    <w:rsid w:val="5FDD9A79"/>
    <w:rsid w:val="6BCC8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F95BA"/>
  <w15:docId w15:val="{4EE5B5A5-78BC-4376-B7AB-D0E3148B23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544EEB"/>
    <w:rPr>
      <w:color w:val="0000FF" w:themeColor="hyperlink"/>
      <w:u w:val="single"/>
    </w:rPr>
  </w:style>
  <w:style w:type="character" w:styleId="UnresolvedMention">
    <w:name w:val="Unresolved Mention"/>
    <w:basedOn w:val="DefaultParagraphFont"/>
    <w:uiPriority w:val="99"/>
    <w:semiHidden/>
    <w:unhideWhenUsed/>
    <w:rsid w:val="00544EEB"/>
    <w:rPr>
      <w:color w:val="605E5C"/>
      <w:shd w:val="clear" w:color="auto" w:fill="E1DFDD"/>
    </w:rPr>
  </w:style>
  <w:style w:type="paragraph" w:styleId="ListParagraph">
    <w:name w:val="List Paragraph"/>
    <w:basedOn w:val="Normal"/>
    <w:uiPriority w:val="34"/>
    <w:qFormat/>
    <w:rsid w:val="0023403A"/>
    <w:pPr>
      <w:ind w:left="720"/>
      <w:contextualSpacing/>
    </w:pPr>
  </w:style>
  <w:style w:type="paragraph" w:styleId="Header">
    <w:name w:val="header"/>
    <w:basedOn w:val="Normal"/>
    <w:link w:val="HeaderChar"/>
    <w:uiPriority w:val="99"/>
    <w:semiHidden/>
    <w:unhideWhenUsed/>
    <w:rsid w:val="00A92F0D"/>
    <w:pPr>
      <w:tabs>
        <w:tab w:val="center" w:pos="4680"/>
        <w:tab w:val="right" w:pos="9360"/>
      </w:tabs>
      <w:spacing w:line="240" w:lineRule="auto"/>
    </w:pPr>
  </w:style>
  <w:style w:type="character" w:styleId="HeaderChar" w:customStyle="1">
    <w:name w:val="Header Char"/>
    <w:basedOn w:val="DefaultParagraphFont"/>
    <w:link w:val="Header"/>
    <w:uiPriority w:val="99"/>
    <w:semiHidden/>
    <w:rsid w:val="00A92F0D"/>
  </w:style>
  <w:style w:type="paragraph" w:styleId="Footer">
    <w:name w:val="footer"/>
    <w:basedOn w:val="Normal"/>
    <w:link w:val="FooterChar"/>
    <w:uiPriority w:val="99"/>
    <w:semiHidden/>
    <w:unhideWhenUsed/>
    <w:rsid w:val="00A92F0D"/>
    <w:pPr>
      <w:tabs>
        <w:tab w:val="center" w:pos="4680"/>
        <w:tab w:val="right" w:pos="9360"/>
      </w:tabs>
      <w:spacing w:line="240" w:lineRule="auto"/>
    </w:pPr>
  </w:style>
  <w:style w:type="character" w:styleId="FooterChar" w:customStyle="1">
    <w:name w:val="Footer Char"/>
    <w:basedOn w:val="DefaultParagraphFont"/>
    <w:link w:val="Footer"/>
    <w:uiPriority w:val="99"/>
    <w:semiHidden/>
    <w:rsid w:val="00A92F0D"/>
  </w:style>
  <w:style w:type="character" w:styleId="FollowedHyperlink">
    <w:name w:val="FollowedHyperlink"/>
    <w:basedOn w:val="DefaultParagraphFont"/>
    <w:uiPriority w:val="99"/>
    <w:semiHidden/>
    <w:unhideWhenUsed/>
    <w:rsid w:val="008402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login.milsuite.mil/?goto=https%3A%2F%2Fwww.milsuite.mil%3A443%2Fbook%2Fgroups%2Farmy-enterprise-azure-virtual-desktop" TargetMode="External" Id="rId13" /><Relationship Type="http://schemas.openxmlformats.org/officeDocument/2006/relationships/hyperlink" Target="https://www.atrrs.army.mil/atrrscc/courseInfo.aspx?fy=2026&amp;sch=698&amp;crs=611-91M30-C45&amp;crstitle=BRADLEY+FIGHTING+VEHICLE+SYS+MAINTAINER+ALC&amp;phase=2" TargetMode="External" Id="rId18" /><Relationship Type="http://schemas.openxmlformats.org/officeDocument/2006/relationships/hyperlink" Target="https://www.gcss.army.mil" TargetMode="External" Id="rId26" /><Relationship Type="http://schemas.openxmlformats.org/officeDocument/2006/relationships/customXml" Target="../customXml/item3.xml" Id="rId3" /><Relationship Type="http://schemas.openxmlformats.org/officeDocument/2006/relationships/hyperlink" Target="https://groometransportation.com/" TargetMode="External" Id="rId21" /><Relationship Type="http://schemas.openxmlformats.org/officeDocument/2006/relationships/fontTable" Target="fontTable.xml" Id="rId34" /><Relationship Type="http://schemas.openxmlformats.org/officeDocument/2006/relationships/webSettings" Target="webSettings.xml" Id="rId7" /><Relationship Type="http://schemas.openxmlformats.org/officeDocument/2006/relationships/hyperlink" Target="https://usg01.safelinks.protection.office365.us/?url=https%3A%2F%2Fdod.teams.microsoft.us%2Fl%2Fteam%2F19%253Adod%253A3a510844c98a4e50baadf8bfc543f077%2540thread.tacv2%2Fconversations%3FgroupId%3D0832c2d1-32f8-4be7-b40e-539750abc1ed%26tenantId%3Dfae6d70f-954b-4811-92b6-0530d6f84c43&amp;data=05%7C02%7Cphillip.l.singer2.mil%40army.mil%7C6ceb408adfac4f5433cc08dd5ceebbe0%7Cfae6d70f954b481192b60530d6f84c43%7C0%7C0%7C638768902602108668%7CUnknown%7CTWFpbGZsb3d8eyJFbXB0eU1hcGkiOnRydWUsIlYiOiIwLjAuMDAwMCIsIlAiOiJXaW4zMiIsIkFOIjoiTWFpbCIsIldUIjoyfQ%3D%3D%7C0%7C%7C%7C&amp;sdata=dBTraK5fsKUCD86BxnHn3iG%2FuY3agnDhRKeH4F272kQ%3D&amp;reserved=0" TargetMode="External" Id="rId12" /><Relationship Type="http://schemas.openxmlformats.org/officeDocument/2006/relationships/hyperlink" Target="https://www.atrrs.army.mil/atrrscc/courseInfo.aspx?fy=2026&amp;sch=698&amp;crs=611-91M30-C45+(VL)&amp;crstitle=BRADLEY+FIGHTING+VEHICLE+SYS+MAINTAINER+ALC&amp;phase=1" TargetMode="External" Id="rId17" /><Relationship Type="http://schemas.openxmlformats.org/officeDocument/2006/relationships/footer" Target="footer2.xml" Id="rId33" /><Relationship Type="http://schemas.openxmlformats.org/officeDocument/2006/relationships/customXml" Target="../customXml/item2.xml" Id="rId2" /><Relationship Type="http://schemas.openxmlformats.org/officeDocument/2006/relationships/hyperlink" Target="https://www.atrrs.army.mil/atrrscc/courseInfo.aspx?fy=2026&amp;sch=698&amp;crs=611-91A30-C45&amp;crstitle=M1+ABRAMS+TANK+SYSTEM+MAINTAINER+ALC&amp;phase=2" TargetMode="External" Id="rId16" /><Relationship Type="http://schemas.openxmlformats.org/officeDocument/2006/relationships/hyperlink" Target="https://groometransportation.com/" TargetMode="External" Id="rId20" /><Relationship Type="http://schemas.openxmlformats.org/officeDocument/2006/relationships/hyperlink" Target="mailto:peter.p.zapata.mil@army.mil"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cs.signal.army.mil/" TargetMode="External" Id="rId11" /><Relationship Type="http://schemas.openxmlformats.org/officeDocument/2006/relationships/footer" Target="footer1.xml" Id="rId32" /><Relationship Type="http://schemas.openxmlformats.org/officeDocument/2006/relationships/styles" Target="styles.xml" Id="rId5" /><Relationship Type="http://schemas.openxmlformats.org/officeDocument/2006/relationships/hyperlink" Target="https://www.atrrs.army.mil/atrrscc/courseInfo.aspx?fy=2026&amp;sch=698&amp;crs=611-91A30-C45+(VL)&amp;crstitle=M1+ABRAMS+TANK+SYSTEM+MAINTAINER+ALC&amp;phase=1" TargetMode="External" Id="rId15" /><Relationship Type="http://schemas.openxmlformats.org/officeDocument/2006/relationships/hyperlink" Target="https://login.aesip.army.mil/portal/faces/home" TargetMode="External" Id="rId28" /><Relationship Type="http://schemas.openxmlformats.org/officeDocument/2006/relationships/image" Target="media/image1.png" Id="rId10" /><Relationship Type="http://schemas.openxmlformats.org/officeDocument/2006/relationships/header" Target="header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atrrs.army.mil/atrrscc/courseInfo.aspx?fy=2025&amp;sch=698&amp;crs=600-C44&amp;crstitle=BASIC+LEADER&amp;phase=" TargetMode="External" Id="rId14" /><Relationship Type="http://schemas.openxmlformats.org/officeDocument/2006/relationships/hyperlink" Target="https://login.aesip.army.mil/portal/faces/home" TargetMode="External" Id="rId27" /><Relationship Type="http://schemas.openxmlformats.org/officeDocument/2006/relationships/theme" Target="theme/theme1.xml" Id="rId35" /><Relationship Type="http://schemas.openxmlformats.org/officeDocument/2006/relationships/footnotes" Target="footnotes.xml" Id="rId8" /><Relationship Type="http://schemas.openxmlformats.org/officeDocument/2006/relationships/hyperlink" Target="https://www.atl.com/ground-transportation/" TargetMode="External" Id="Rd18b602011ac46ec" /><Relationship Type="http://schemas.openxmlformats.org/officeDocument/2006/relationships/hyperlink" Target="https://www.atl.com/ground-transportation/" TargetMode="External" Id="R6200db4bebe744a5" /><Relationship Type="http://schemas.openxmlformats.org/officeDocument/2006/relationships/hyperlink" Target="https://www.flycolumbusga.com/passenger-information/car-rental-transportation/" TargetMode="External" Id="Rb3fbfd7b7aa9486e" /><Relationship Type="http://schemas.openxmlformats.org/officeDocument/2006/relationships/hyperlink" Target="https://www.flycolumbusga.com/passenger-information/car-rental-transportation/" TargetMode="External" Id="R4b5bd859af5844b8" /><Relationship Type="http://schemas.openxmlformats.org/officeDocument/2006/relationships/hyperlink" Target="mailto:jesse.a.boell.mil@army.mil" TargetMode="External" Id="R2122af4820b04c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afb71cf-6893-418c-b029-4996d8260b3a" xsi:nil="true"/>
    <_ip_UnifiedCompliancePolicyProperties xmlns="http://schemas.microsoft.com/sharepoint/v3" xsi:nil="true"/>
    <lcf76f155ced4ddcb4097134ff3c332f xmlns="4fc9a7ab-98a4-4635-b9ac-7d825ba9e57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3E696E03305746A2FA8F820A42425A" ma:contentTypeVersion="13" ma:contentTypeDescription="Create a new document." ma:contentTypeScope="" ma:versionID="a754866720fd37ffe18724afc32438e5">
  <xsd:schema xmlns:xsd="http://www.w3.org/2001/XMLSchema" xmlns:xs="http://www.w3.org/2001/XMLSchema" xmlns:p="http://schemas.microsoft.com/office/2006/metadata/properties" xmlns:ns1="http://schemas.microsoft.com/sharepoint/v3" xmlns:ns2="4fc9a7ab-98a4-4635-b9ac-7d825ba9e57d" xmlns:ns3="fafb71cf-6893-418c-b029-4996d8260b3a" targetNamespace="http://schemas.microsoft.com/office/2006/metadata/properties" ma:root="true" ma:fieldsID="ee4622761d77d6fc6b40b49125e54c12" ns1:_="" ns2:_="" ns3:_="">
    <xsd:import namespace="http://schemas.microsoft.com/sharepoint/v3"/>
    <xsd:import namespace="4fc9a7ab-98a4-4635-b9ac-7d825ba9e57d"/>
    <xsd:import namespace="fafb71cf-6893-418c-b029-4996d8260b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c9a7ab-98a4-4635-b9ac-7d825ba9e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fb71cf-6893-418c-b029-4996d8260b3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71516a0-a5ae-4aef-9ee8-c19bf4e7b337}" ma:internalName="TaxCatchAll" ma:showField="CatchAllData" ma:web="fafb71cf-6893-418c-b029-4996d8260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03290B-4C88-4B2B-BB8D-FAE0F9AF7A9F}">
  <ds:schemaRefs>
    <ds:schemaRef ds:uri="http://schemas.microsoft.com/office/2006/metadata/properties"/>
    <ds:schemaRef ds:uri="http://schemas.microsoft.com/office/infopath/2007/PartnerControls"/>
    <ds:schemaRef ds:uri="http://schemas.microsoft.com/sharepoint/v3"/>
    <ds:schemaRef ds:uri="fafb71cf-6893-418c-b029-4996d8260b3a"/>
    <ds:schemaRef ds:uri="4fc9a7ab-98a4-4635-b9ac-7d825ba9e57d"/>
  </ds:schemaRefs>
</ds:datastoreItem>
</file>

<file path=customXml/itemProps2.xml><?xml version="1.0" encoding="utf-8"?>
<ds:datastoreItem xmlns:ds="http://schemas.openxmlformats.org/officeDocument/2006/customXml" ds:itemID="{7FE1C401-985F-400E-89D5-CCAD4F359D8B}">
  <ds:schemaRefs>
    <ds:schemaRef ds:uri="http://schemas.microsoft.com/sharepoint/v3/contenttype/forms"/>
  </ds:schemaRefs>
</ds:datastoreItem>
</file>

<file path=customXml/itemProps3.xml><?xml version="1.0" encoding="utf-8"?>
<ds:datastoreItem xmlns:ds="http://schemas.openxmlformats.org/officeDocument/2006/customXml" ds:itemID="{78E75B5C-83E9-4294-B022-47F9D52B7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9a7ab-98a4-4635-b9ac-7d825ba9e57d"/>
    <ds:schemaRef ds:uri="fafb71cf-6893-418c-b029-4996d8260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lastModifiedBy>Rosson, Jim A CIV USARMY MCOE (USA)</lastModifiedBy>
  <revision>30</revision>
  <dcterms:created xsi:type="dcterms:W3CDTF">2025-03-14T13:59:00.0000000Z</dcterms:created>
  <dcterms:modified xsi:type="dcterms:W3CDTF">2025-12-03T14:30:01.4787007Z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0x010100C73E696E03305746A2FA8F820A42425A</vt:lpwstr>
  </property>
  <property fmtid="{D5CDD505-2E9C-101B-9397-08002B2CF9AE}" pid="3" name="Order">
    <vt:r8>2072100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